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62" w:rsidRPr="00C23262" w:rsidRDefault="00C23262" w:rsidP="00C23262">
      <w:pPr>
        <w:pStyle w:val="1"/>
        <w:shd w:val="clear" w:color="auto" w:fill="auto"/>
        <w:ind w:right="20"/>
        <w:rPr>
          <w:rFonts w:ascii="Palatino Linotype" w:hAnsi="Palatino Linotype"/>
          <w:b/>
          <w:sz w:val="20"/>
          <w:szCs w:val="20"/>
        </w:rPr>
      </w:pPr>
      <w:r w:rsidRPr="00C23262">
        <w:rPr>
          <w:rStyle w:val="2ptExact"/>
          <w:rFonts w:ascii="Palatino Linotype" w:hAnsi="Palatino Linotype"/>
          <w:b/>
          <w:spacing w:val="40"/>
          <w:sz w:val="20"/>
          <w:szCs w:val="20"/>
        </w:rPr>
        <w:t>ЗАКОН</w:t>
      </w:r>
    </w:p>
    <w:p w:rsidR="00C23262" w:rsidRPr="00C23262" w:rsidRDefault="00C23262" w:rsidP="00C23262">
      <w:pPr>
        <w:pStyle w:val="1"/>
        <w:shd w:val="clear" w:color="auto" w:fill="auto"/>
        <w:ind w:right="20"/>
        <w:rPr>
          <w:rFonts w:ascii="Palatino Linotype" w:hAnsi="Palatino Linotype"/>
          <w:b/>
          <w:sz w:val="20"/>
          <w:szCs w:val="20"/>
        </w:rPr>
      </w:pPr>
      <w:r w:rsidRPr="00C23262">
        <w:rPr>
          <w:rStyle w:val="Exact"/>
          <w:rFonts w:ascii="Palatino Linotype" w:hAnsi="Palatino Linotype"/>
          <w:b/>
          <w:sz w:val="20"/>
          <w:szCs w:val="20"/>
        </w:rPr>
        <w:t>РЕСПУБЛИКИ</w:t>
      </w:r>
    </w:p>
    <w:p w:rsidR="00C23262" w:rsidRDefault="00C23262" w:rsidP="00C23262">
      <w:pPr>
        <w:pStyle w:val="1"/>
        <w:shd w:val="clear" w:color="auto" w:fill="auto"/>
        <w:ind w:right="20"/>
        <w:rPr>
          <w:rStyle w:val="Exact"/>
          <w:rFonts w:ascii="Palatino Linotype" w:hAnsi="Palatino Linotype"/>
          <w:b/>
          <w:sz w:val="20"/>
          <w:szCs w:val="20"/>
        </w:rPr>
      </w:pPr>
      <w:r w:rsidRPr="00C23262">
        <w:rPr>
          <w:rStyle w:val="Exact"/>
          <w:rFonts w:ascii="Palatino Linotype" w:hAnsi="Palatino Linotype"/>
          <w:b/>
          <w:sz w:val="20"/>
          <w:szCs w:val="20"/>
        </w:rPr>
        <w:t>ТАДЖИКИСТАН</w:t>
      </w:r>
    </w:p>
    <w:p w:rsidR="00C23262" w:rsidRPr="00C23262" w:rsidRDefault="00C23262" w:rsidP="00C23262">
      <w:pPr>
        <w:pStyle w:val="1"/>
        <w:shd w:val="clear" w:color="auto" w:fill="auto"/>
        <w:ind w:right="20"/>
        <w:rPr>
          <w:rFonts w:ascii="Palatino Linotype" w:hAnsi="Palatino Linotype"/>
          <w:b/>
          <w:sz w:val="20"/>
          <w:szCs w:val="20"/>
        </w:rPr>
      </w:pPr>
    </w:p>
    <w:p w:rsidR="00C23262" w:rsidRPr="00C23262" w:rsidRDefault="00C23262" w:rsidP="00C23262">
      <w:pPr>
        <w:pStyle w:val="1"/>
        <w:shd w:val="clear" w:color="auto" w:fill="auto"/>
        <w:spacing w:after="168" w:line="180" w:lineRule="exact"/>
        <w:ind w:right="20"/>
        <w:rPr>
          <w:rFonts w:ascii="Palatino Linotype" w:hAnsi="Palatino Linotype"/>
          <w:b/>
          <w:sz w:val="20"/>
          <w:szCs w:val="20"/>
        </w:rPr>
      </w:pPr>
      <w:r w:rsidRPr="00C23262">
        <w:rPr>
          <w:rFonts w:ascii="Palatino Linotype" w:hAnsi="Palatino Linotype"/>
          <w:b/>
          <w:sz w:val="20"/>
          <w:szCs w:val="20"/>
        </w:rPr>
        <w:t>О ВАЛЮТНОМ РЕГУЛИРОВАНИИ И ВАЛЮТНОМ КОНТРОЛЕ</w:t>
      </w:r>
    </w:p>
    <w:p w:rsidR="00C23262" w:rsidRPr="00C23262" w:rsidRDefault="00C23262" w:rsidP="00C23262">
      <w:pPr>
        <w:pStyle w:val="1"/>
        <w:shd w:val="clear" w:color="auto" w:fill="auto"/>
        <w:spacing w:after="217" w:line="22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Настоящий Закон устанавливает общественные отношения в области валютного регулирования и валютного контроля, определяет права и обязанности резидентов и нерезидентов Республики Таджикистан по владению, пользованию и распоряжению валютными ценностями.</w:t>
      </w:r>
    </w:p>
    <w:p w:rsidR="00C23262" w:rsidRPr="00C23262" w:rsidRDefault="00C23262" w:rsidP="00C23262">
      <w:pPr>
        <w:pStyle w:val="1"/>
        <w:shd w:val="clear" w:color="auto" w:fill="auto"/>
        <w:spacing w:after="171" w:line="180" w:lineRule="exact"/>
        <w:ind w:right="20"/>
        <w:rPr>
          <w:rFonts w:ascii="Palatino Linotype" w:hAnsi="Palatino Linotype"/>
          <w:b/>
          <w:sz w:val="20"/>
          <w:szCs w:val="20"/>
        </w:rPr>
      </w:pPr>
      <w:r w:rsidRPr="00C23262">
        <w:rPr>
          <w:rFonts w:ascii="Palatino Linotype" w:hAnsi="Palatino Linotype"/>
          <w:b/>
          <w:sz w:val="20"/>
          <w:szCs w:val="20"/>
        </w:rPr>
        <w:t>ГЛАВА 1. ОБЩИЕ ПОЛОЖЕНИЯ</w:t>
      </w:r>
    </w:p>
    <w:p w:rsidR="00C23262" w:rsidRPr="00C23262" w:rsidRDefault="00C23262" w:rsidP="00C23262">
      <w:pPr>
        <w:pStyle w:val="30"/>
        <w:shd w:val="clear" w:color="auto" w:fill="auto"/>
        <w:spacing w:before="0"/>
        <w:ind w:left="20" w:firstLine="480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Статья 1. Основные понятия</w:t>
      </w:r>
    </w:p>
    <w:p w:rsidR="00C23262" w:rsidRPr="00C23262" w:rsidRDefault="00C23262" w:rsidP="00C23262">
      <w:pPr>
        <w:pStyle w:val="1"/>
        <w:shd w:val="clear" w:color="auto" w:fill="auto"/>
        <w:spacing w:line="221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Style w:val="a4"/>
          <w:rFonts w:ascii="Palatino Linotype" w:hAnsi="Palatino Linotype"/>
          <w:sz w:val="20"/>
          <w:szCs w:val="20"/>
        </w:rPr>
        <w:t xml:space="preserve">В </w:t>
      </w:r>
      <w:r w:rsidRPr="00C23262">
        <w:rPr>
          <w:rFonts w:ascii="Palatino Linotype" w:hAnsi="Palatino Linotype"/>
          <w:sz w:val="20"/>
          <w:szCs w:val="20"/>
        </w:rPr>
        <w:t>настоящем Законе используются следующие основные понятия:</w:t>
      </w:r>
    </w:p>
    <w:p w:rsidR="00C23262" w:rsidRPr="00C23262" w:rsidRDefault="00C23262" w:rsidP="00C23262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21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Style w:val="a4"/>
          <w:rFonts w:ascii="Palatino Linotype" w:hAnsi="Palatino Linotype"/>
          <w:sz w:val="20"/>
          <w:szCs w:val="20"/>
        </w:rPr>
        <w:t xml:space="preserve">Валюта - </w:t>
      </w:r>
      <w:r w:rsidRPr="00C23262">
        <w:rPr>
          <w:rFonts w:ascii="Palatino Linotype" w:hAnsi="Palatino Linotype"/>
          <w:sz w:val="20"/>
          <w:szCs w:val="20"/>
        </w:rPr>
        <w:t>национальная валюта зарубежных стран.</w:t>
      </w:r>
    </w:p>
    <w:p w:rsidR="00C23262" w:rsidRPr="00C23262" w:rsidRDefault="00C23262" w:rsidP="00C23262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Style w:val="a4"/>
          <w:rFonts w:ascii="Palatino Linotype" w:hAnsi="Palatino Linotype"/>
          <w:sz w:val="20"/>
          <w:szCs w:val="20"/>
        </w:rPr>
        <w:t xml:space="preserve">Национальная валюта - </w:t>
      </w:r>
      <w:proofErr w:type="spellStart"/>
      <w:r w:rsidRPr="00C23262">
        <w:rPr>
          <w:rFonts w:ascii="Palatino Linotype" w:hAnsi="Palatino Linotype"/>
          <w:sz w:val="20"/>
          <w:szCs w:val="20"/>
        </w:rPr>
        <w:t>сомони</w:t>
      </w:r>
      <w:proofErr w:type="spellEnd"/>
      <w:r w:rsidRPr="00C23262">
        <w:rPr>
          <w:rFonts w:ascii="Palatino Linotype" w:hAnsi="Palatino Linotype"/>
          <w:sz w:val="20"/>
          <w:szCs w:val="20"/>
        </w:rPr>
        <w:t xml:space="preserve">, одна единица которой равна </w:t>
      </w:r>
      <w:r w:rsidRPr="00C23262">
        <w:rPr>
          <w:rStyle w:val="a4"/>
          <w:rFonts w:ascii="Palatino Linotype" w:hAnsi="Palatino Linotype"/>
          <w:sz w:val="20"/>
          <w:szCs w:val="20"/>
        </w:rPr>
        <w:t xml:space="preserve">100 </w:t>
      </w:r>
      <w:proofErr w:type="spellStart"/>
      <w:r w:rsidRPr="00C23262">
        <w:rPr>
          <w:rFonts w:ascii="Palatino Linotype" w:hAnsi="Palatino Linotype"/>
          <w:sz w:val="20"/>
          <w:szCs w:val="20"/>
        </w:rPr>
        <w:t>дирамам</w:t>
      </w:r>
      <w:proofErr w:type="spellEnd"/>
      <w:r w:rsidRPr="00C23262">
        <w:rPr>
          <w:rFonts w:ascii="Palatino Linotype" w:hAnsi="Palatino Linotype"/>
          <w:sz w:val="20"/>
          <w:szCs w:val="20"/>
        </w:rPr>
        <w:t>.</w:t>
      </w:r>
    </w:p>
    <w:p w:rsidR="00C23262" w:rsidRPr="00C23262" w:rsidRDefault="00C23262" w:rsidP="00C23262">
      <w:pPr>
        <w:pStyle w:val="30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left="20" w:firstLine="480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Валютные ценности:</w:t>
      </w:r>
    </w:p>
    <w:p w:rsidR="00C23262" w:rsidRPr="00C23262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87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иностранная валюта, ценные бумаги и платежные документы, выраженные в иностранной валюте;</w:t>
      </w:r>
    </w:p>
    <w:p w:rsidR="00C23262" w:rsidRPr="00C23262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63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национальная валюта, ценные бумаги и платёжные документы, выраженные в национальной валюте только при осуществлении ими операций между резидентами и нерезидентами или между нерезидентами.</w:t>
      </w:r>
    </w:p>
    <w:p w:rsidR="00C23262" w:rsidRPr="00C23262" w:rsidRDefault="00C23262" w:rsidP="00C23262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Style w:val="a4"/>
          <w:rFonts w:ascii="Palatino Linotype" w:hAnsi="Palatino Linotype"/>
          <w:sz w:val="20"/>
          <w:szCs w:val="20"/>
        </w:rPr>
        <w:t xml:space="preserve">Валютное регулирование - </w:t>
      </w:r>
      <w:r w:rsidRPr="00C23262">
        <w:rPr>
          <w:rFonts w:ascii="Palatino Linotype" w:hAnsi="Palatino Linotype"/>
          <w:sz w:val="20"/>
          <w:szCs w:val="20"/>
        </w:rPr>
        <w:t>совокупность правотворческих и организационных мер государственных органов, устанавливающих нормативные правовые основы владения, пользования и распоряжения валютными ценностями.</w:t>
      </w:r>
    </w:p>
    <w:p w:rsidR="00C23262" w:rsidRPr="00C23262" w:rsidRDefault="00C23262" w:rsidP="00C23262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Style w:val="a4"/>
          <w:rFonts w:ascii="Palatino Linotype" w:hAnsi="Palatino Linotype"/>
          <w:sz w:val="20"/>
          <w:szCs w:val="20"/>
        </w:rPr>
        <w:t xml:space="preserve">Валютный контроль - </w:t>
      </w:r>
      <w:r w:rsidRPr="00C23262">
        <w:rPr>
          <w:rFonts w:ascii="Palatino Linotype" w:hAnsi="Palatino Linotype"/>
          <w:sz w:val="20"/>
          <w:szCs w:val="20"/>
        </w:rPr>
        <w:t xml:space="preserve">совокупность нормативных, административных и организационных мер, осуществляемых государственными органами или другим органом, уполномоченным законом с целью </w:t>
      </w:r>
      <w:proofErr w:type="gramStart"/>
      <w:r w:rsidRPr="00C23262">
        <w:rPr>
          <w:rFonts w:ascii="Palatino Linotype" w:hAnsi="Palatino Linotype"/>
          <w:sz w:val="20"/>
          <w:szCs w:val="20"/>
        </w:rPr>
        <w:t>обеспечения соблюдения порядка осуществления валютных операций</w:t>
      </w:r>
      <w:proofErr w:type="gramEnd"/>
      <w:r w:rsidRPr="00C23262">
        <w:rPr>
          <w:rFonts w:ascii="Palatino Linotype" w:hAnsi="Palatino Linotype"/>
          <w:sz w:val="20"/>
          <w:szCs w:val="20"/>
        </w:rPr>
        <w:t xml:space="preserve"> и проверки этих операций.</w:t>
      </w:r>
    </w:p>
    <w:p w:rsidR="00C23262" w:rsidRPr="00C23262" w:rsidRDefault="00C23262" w:rsidP="00C23262">
      <w:pPr>
        <w:pStyle w:val="30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firstLine="480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Валютные операции:</w:t>
      </w:r>
    </w:p>
    <w:p w:rsidR="00C23262" w:rsidRPr="00C23262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line="221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операции, связанные с переходом права собственности и иных прав на валютные ценности, а также с использованием их в качестве средства обращения и платежа;</w:t>
      </w:r>
    </w:p>
    <w:p w:rsidR="00C23262" w:rsidRPr="00C23262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line="221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ввоз, перевод и пересылка в Республику Таджикистан валютных ценностей;</w:t>
      </w:r>
    </w:p>
    <w:p w:rsidR="00C23262" w:rsidRPr="00C23262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line="221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вывоз, перевод и пересылка из Республики Таджикистан валютных ценностей;</w:t>
      </w:r>
    </w:p>
    <w:p w:rsidR="00000000" w:rsidRDefault="00C23262" w:rsidP="00C23262">
      <w:pPr>
        <w:spacing w:after="0"/>
        <w:ind w:firstLine="142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открытие банковских счетов в иностранной валюте.</w:t>
      </w:r>
    </w:p>
    <w:p w:rsidR="00C23262" w:rsidRPr="00C23262" w:rsidRDefault="00C23262" w:rsidP="00C23262">
      <w:pPr>
        <w:pStyle w:val="30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firstLine="500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Резиденты:</w:t>
      </w:r>
    </w:p>
    <w:p w:rsidR="00C23262" w:rsidRPr="00C23262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line="221" w:lineRule="exact"/>
        <w:ind w:firstLine="50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граждане Республики Таджикистан, за исключением граждан, постоянно проживающих за рубежом согласно законодательству этой страны;</w:t>
      </w:r>
    </w:p>
    <w:p w:rsidR="00C23262" w:rsidRPr="00C23262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63"/>
        </w:tabs>
        <w:spacing w:line="221" w:lineRule="exact"/>
        <w:ind w:firstLine="50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иностранные граждане и лица без гражданства, которые имеют постоянный вид на жительство в Республике Таджикистан;</w:t>
      </w:r>
    </w:p>
    <w:p w:rsidR="00C23262" w:rsidRPr="00C23262" w:rsidRDefault="00C23262" w:rsidP="00C23262">
      <w:pPr>
        <w:pStyle w:val="1"/>
        <w:shd w:val="clear" w:color="auto" w:fill="auto"/>
        <w:spacing w:line="221" w:lineRule="exact"/>
        <w:ind w:left="20" w:right="20" w:firstLine="86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юридические лица, учрежденные в соответствии с законодательством Республики Таджикистан, их филиалы, представительства и другие подразделения за рубежом;</w:t>
      </w:r>
    </w:p>
    <w:p w:rsidR="00C23262" w:rsidRPr="00C23262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82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дипломатические, консульские, торговые и иные официальные представительства Республики Таджикистан за рубежом;</w:t>
      </w:r>
    </w:p>
    <w:p w:rsidR="00C23262" w:rsidRPr="00C23262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764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>Правительство Республики Таджикистан и другие органы государственной власти при участии в отношениях, регулируемых настоящим Законом.</w:t>
      </w:r>
    </w:p>
    <w:p w:rsidR="00C23262" w:rsidRPr="00C23262" w:rsidRDefault="00C23262" w:rsidP="00C23262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Style w:val="a4"/>
          <w:rFonts w:ascii="Palatino Linotype" w:hAnsi="Palatino Linotype"/>
          <w:sz w:val="20"/>
          <w:szCs w:val="20"/>
        </w:rPr>
        <w:t xml:space="preserve">Нерезиденты - </w:t>
      </w:r>
      <w:r w:rsidRPr="00C23262">
        <w:rPr>
          <w:rFonts w:ascii="Palatino Linotype" w:hAnsi="Palatino Linotype"/>
          <w:sz w:val="20"/>
          <w:szCs w:val="20"/>
        </w:rPr>
        <w:t>физические и юридические лица, не являющиеся резидентами.</w:t>
      </w:r>
    </w:p>
    <w:p w:rsidR="00C23262" w:rsidRPr="00C23262" w:rsidRDefault="00C23262" w:rsidP="00C23262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Style w:val="a4"/>
          <w:rFonts w:ascii="Palatino Linotype" w:hAnsi="Palatino Linotype"/>
          <w:sz w:val="20"/>
          <w:szCs w:val="20"/>
        </w:rPr>
        <w:t xml:space="preserve">Уполномоченный банк - </w:t>
      </w:r>
      <w:r w:rsidRPr="00C23262">
        <w:rPr>
          <w:rFonts w:ascii="Palatino Linotype" w:hAnsi="Palatino Linotype"/>
          <w:sz w:val="20"/>
          <w:szCs w:val="20"/>
        </w:rPr>
        <w:t>кредитная организация, совершающая операции с иностранной валютой на основании лицензии Национального банка Таджикистана.</w:t>
      </w:r>
    </w:p>
    <w:p w:rsidR="00C23262" w:rsidRPr="00C23262" w:rsidRDefault="00C23262" w:rsidP="00C23262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Style w:val="a4"/>
          <w:rFonts w:ascii="Palatino Linotype" w:hAnsi="Palatino Linotype"/>
          <w:sz w:val="20"/>
          <w:szCs w:val="20"/>
        </w:rPr>
        <w:t xml:space="preserve">Иностранный банк </w:t>
      </w:r>
      <w:r w:rsidRPr="00C23262">
        <w:rPr>
          <w:rFonts w:ascii="Palatino Linotype" w:hAnsi="Palatino Linotype"/>
          <w:sz w:val="20"/>
          <w:szCs w:val="20"/>
        </w:rPr>
        <w:t>- кредитная организация, учрежденная в иностранном государстве, имеющая право на совершение банковских операций.</w:t>
      </w:r>
    </w:p>
    <w:p w:rsidR="00C23262" w:rsidRPr="00C23262" w:rsidRDefault="00C23262" w:rsidP="00C23262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Style w:val="a4"/>
          <w:rFonts w:ascii="Palatino Linotype" w:hAnsi="Palatino Linotype"/>
          <w:sz w:val="20"/>
          <w:szCs w:val="20"/>
        </w:rPr>
        <w:t xml:space="preserve">Валютный договор - </w:t>
      </w:r>
      <w:r w:rsidRPr="00C23262">
        <w:rPr>
          <w:rFonts w:ascii="Palatino Linotype" w:hAnsi="Palatino Linotype"/>
          <w:sz w:val="20"/>
          <w:szCs w:val="20"/>
        </w:rPr>
        <w:t>контракт (сделка), учредительные договора, а также другие документы, на основании которых или для исполнения которых совершаются валютные операции.</w:t>
      </w:r>
    </w:p>
    <w:p w:rsidR="00C23262" w:rsidRPr="00C23262" w:rsidRDefault="00C23262" w:rsidP="00C2326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line="221" w:lineRule="exact"/>
        <w:ind w:left="20" w:right="20" w:firstLine="500"/>
        <w:jc w:val="both"/>
        <w:rPr>
          <w:rFonts w:ascii="Palatino Linotype" w:hAnsi="Palatino Linotype"/>
          <w:sz w:val="20"/>
          <w:szCs w:val="20"/>
        </w:rPr>
      </w:pPr>
      <w:r w:rsidRPr="00C23262">
        <w:rPr>
          <w:rStyle w:val="a4"/>
          <w:rFonts w:ascii="Palatino Linotype" w:hAnsi="Palatino Linotype"/>
          <w:sz w:val="20"/>
          <w:szCs w:val="20"/>
        </w:rPr>
        <w:t xml:space="preserve">Уполномоченное лицо </w:t>
      </w:r>
      <w:r w:rsidRPr="00C23262">
        <w:rPr>
          <w:rFonts w:ascii="Palatino Linotype" w:hAnsi="Palatino Linotype"/>
          <w:sz w:val="20"/>
          <w:szCs w:val="20"/>
        </w:rPr>
        <w:t>- физическое лицо, занимающееся валютно-обменной операцией в качестве индивидуального предпринимателя и юридическое лицо, оказывающее специальные услуги в иностранной валюте.</w:t>
      </w:r>
    </w:p>
    <w:p w:rsidR="00C23262" w:rsidRPr="00C23262" w:rsidRDefault="00C23262" w:rsidP="00C23262">
      <w:pPr>
        <w:pStyle w:val="30"/>
        <w:numPr>
          <w:ilvl w:val="0"/>
          <w:numId w:val="1"/>
        </w:numPr>
        <w:shd w:val="clear" w:color="auto" w:fill="auto"/>
        <w:spacing w:before="0"/>
        <w:ind w:left="20" w:firstLine="500"/>
        <w:jc w:val="left"/>
        <w:rPr>
          <w:rFonts w:ascii="Palatino Linotype" w:hAnsi="Palatino Linotype"/>
          <w:b w:val="0"/>
          <w:sz w:val="20"/>
          <w:szCs w:val="20"/>
        </w:rPr>
      </w:pPr>
      <w:r w:rsidRPr="00C23262">
        <w:rPr>
          <w:rStyle w:val="a4"/>
          <w:rFonts w:ascii="Palatino Linotype" w:hAnsi="Palatino Linotype"/>
          <w:b/>
          <w:sz w:val="20"/>
          <w:szCs w:val="20"/>
        </w:rPr>
        <w:t xml:space="preserve">Пункт обмена валюты </w:t>
      </w:r>
      <w:r w:rsidRPr="00C23262">
        <w:rPr>
          <w:rFonts w:ascii="Palatino Linotype" w:hAnsi="Palatino Linotype"/>
          <w:b w:val="0"/>
          <w:sz w:val="20"/>
          <w:szCs w:val="20"/>
        </w:rPr>
        <w:t xml:space="preserve">- специальное место, где уполномоченное физическое лицо или уполномоченный банк проводят обменные операции с иностранной валютой в порядке, установленном Национальным банком Таджикистана </w:t>
      </w:r>
    </w:p>
    <w:p w:rsidR="00C23262" w:rsidRDefault="00C23262" w:rsidP="00C23262">
      <w:pPr>
        <w:pStyle w:val="30"/>
        <w:shd w:val="clear" w:color="auto" w:fill="auto"/>
        <w:spacing w:before="0"/>
        <w:ind w:left="20" w:firstLine="0"/>
        <w:jc w:val="left"/>
        <w:rPr>
          <w:rFonts w:ascii="Palatino Linotype" w:hAnsi="Palatino Linotype"/>
          <w:sz w:val="20"/>
          <w:szCs w:val="20"/>
        </w:rPr>
      </w:pPr>
      <w:r w:rsidRPr="00C23262">
        <w:rPr>
          <w:rFonts w:ascii="Palatino Linotype" w:hAnsi="Palatino Linotype"/>
          <w:sz w:val="20"/>
          <w:szCs w:val="20"/>
        </w:rPr>
        <w:t xml:space="preserve"> </w:t>
      </w:r>
    </w:p>
    <w:p w:rsidR="00C23262" w:rsidRPr="003E6490" w:rsidRDefault="00C23262" w:rsidP="00C23262">
      <w:pPr>
        <w:pStyle w:val="30"/>
        <w:shd w:val="clear" w:color="auto" w:fill="auto"/>
        <w:spacing w:before="0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Статья 2. Законодательство Республики Таджикистан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3E6490">
        <w:rPr>
          <w:rFonts w:ascii="Palatino Linotype" w:hAnsi="Palatino Linotype"/>
          <w:sz w:val="20"/>
          <w:szCs w:val="20"/>
        </w:rPr>
        <w:t>о валютном регулировании и валютном контроле</w:t>
      </w:r>
    </w:p>
    <w:p w:rsidR="00C23262" w:rsidRDefault="00C23262" w:rsidP="00C23262">
      <w:pPr>
        <w:ind w:left="-142" w:firstLine="142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Законодательство Республики Таджикистан о валютном регулировании и валютном контроле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615447" w:rsidRDefault="00615447" w:rsidP="00C23262">
      <w:pPr>
        <w:ind w:left="-142" w:firstLine="142"/>
        <w:rPr>
          <w:rFonts w:ascii="Palatino Linotype" w:hAnsi="Palatino Linotype"/>
          <w:sz w:val="20"/>
          <w:szCs w:val="20"/>
        </w:rPr>
      </w:pPr>
    </w:p>
    <w:p w:rsidR="00C23262" w:rsidRPr="00C23262" w:rsidRDefault="00C23262" w:rsidP="00C23262">
      <w:pPr>
        <w:pStyle w:val="1"/>
        <w:shd w:val="clear" w:color="auto" w:fill="auto"/>
        <w:spacing w:after="166" w:line="180" w:lineRule="exact"/>
        <w:ind w:left="40"/>
        <w:jc w:val="left"/>
        <w:rPr>
          <w:rFonts w:ascii="Palatino Linotype" w:hAnsi="Palatino Linotype"/>
          <w:b/>
          <w:sz w:val="20"/>
          <w:szCs w:val="20"/>
        </w:rPr>
      </w:pPr>
      <w:r w:rsidRPr="00C23262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ГЛАВА 2. ВАЛЮТНОЕ РЕГУЛИРОВАНИЕ</w:t>
      </w:r>
    </w:p>
    <w:p w:rsidR="00C23262" w:rsidRPr="003E6490" w:rsidRDefault="00C23262" w:rsidP="00C23262">
      <w:pPr>
        <w:pStyle w:val="30"/>
        <w:shd w:val="clear" w:color="auto" w:fill="auto"/>
        <w:spacing w:before="0"/>
        <w:ind w:lef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 xml:space="preserve">Статья </w:t>
      </w:r>
      <w:r w:rsidRPr="003E6490">
        <w:rPr>
          <w:rStyle w:val="31"/>
          <w:rFonts w:ascii="Palatino Linotype" w:hAnsi="Palatino Linotype"/>
          <w:sz w:val="20"/>
          <w:szCs w:val="20"/>
        </w:rPr>
        <w:t xml:space="preserve">3. </w:t>
      </w:r>
      <w:r w:rsidRPr="003E6490">
        <w:rPr>
          <w:rFonts w:ascii="Palatino Linotype" w:hAnsi="Palatino Linotype"/>
          <w:sz w:val="20"/>
          <w:szCs w:val="20"/>
        </w:rPr>
        <w:t>Цель, задачи и принципы валютного регулирования</w:t>
      </w:r>
    </w:p>
    <w:p w:rsidR="00C23262" w:rsidRPr="003E6490" w:rsidRDefault="00C23262" w:rsidP="00C23262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Целью валютного регулирования является защита экономических интересов государства, реализация единой государственной валютной политики и обеспечение устойчивости валютной системы страны.</w:t>
      </w:r>
    </w:p>
    <w:p w:rsidR="00C23262" w:rsidRPr="003E6490" w:rsidRDefault="00C23262" w:rsidP="00C23262">
      <w:pPr>
        <w:pStyle w:val="1"/>
        <w:shd w:val="clear" w:color="auto" w:fill="auto"/>
        <w:spacing w:line="221" w:lineRule="exact"/>
        <w:ind w:lef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2. Задачами валютного регулирования являются: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44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определение сферы применения и порядка обращения валютных ценностей в Республике Таджикистан;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определение порядка осуществления валютных операций в Республике Таджикистан;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обеспечение эффективной деятельности и интеграции экономики Республики Таджикистан в мировую экономику.</w:t>
      </w:r>
    </w:p>
    <w:p w:rsidR="00C23262" w:rsidRPr="003E6490" w:rsidRDefault="00C23262" w:rsidP="00C23262">
      <w:pPr>
        <w:pStyle w:val="1"/>
        <w:numPr>
          <w:ilvl w:val="0"/>
          <w:numId w:val="4"/>
        </w:numPr>
        <w:shd w:val="clear" w:color="auto" w:fill="auto"/>
        <w:tabs>
          <w:tab w:val="left" w:pos="692"/>
        </w:tabs>
        <w:spacing w:line="221" w:lineRule="exact"/>
        <w:ind w:lef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Основными принципами валютного регулирования являются: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10"/>
        </w:tabs>
        <w:spacing w:line="221" w:lineRule="exact"/>
        <w:ind w:lef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обеспечение верховенства закона;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15"/>
        </w:tabs>
        <w:spacing w:line="221" w:lineRule="exact"/>
        <w:ind w:lef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минимальное использование административных мер;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after="180"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недопущение необоснованного вмешательства органов валютного регулирования и валютного контроля в осуществление валютных операций.</w:t>
      </w:r>
    </w:p>
    <w:p w:rsidR="00C23262" w:rsidRPr="003E6490" w:rsidRDefault="00C23262" w:rsidP="00C23262">
      <w:pPr>
        <w:pStyle w:val="30"/>
        <w:shd w:val="clear" w:color="auto" w:fill="auto"/>
        <w:spacing w:before="0"/>
        <w:ind w:lef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Статья 4. Органы валютного регулирования</w:t>
      </w:r>
    </w:p>
    <w:p w:rsidR="00C23262" w:rsidRPr="003E6490" w:rsidRDefault="00C23262" w:rsidP="00C23262">
      <w:pPr>
        <w:pStyle w:val="1"/>
        <w:numPr>
          <w:ilvl w:val="0"/>
          <w:numId w:val="5"/>
        </w:numPr>
        <w:shd w:val="clear" w:color="auto" w:fill="auto"/>
        <w:tabs>
          <w:tab w:val="left" w:pos="759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Органами валютного регулирования являются Национальный банк Таджикистана и другие государственные органы, уполномоченные в соответствии с законом.</w:t>
      </w:r>
    </w:p>
    <w:p w:rsidR="00C23262" w:rsidRPr="003E6490" w:rsidRDefault="00C23262" w:rsidP="00C23262">
      <w:pPr>
        <w:pStyle w:val="1"/>
        <w:numPr>
          <w:ilvl w:val="0"/>
          <w:numId w:val="5"/>
        </w:numPr>
        <w:shd w:val="clear" w:color="auto" w:fill="auto"/>
        <w:tabs>
          <w:tab w:val="left" w:pos="735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Национальный банк Таджикистана и другие органы валютного регулирования в соответствии с настоящим Законом в пределах своих полномочий принимают нормативные правовые акты, выполнение требований которых обязательно для всех резидентов и нерезидентов.</w:t>
      </w:r>
    </w:p>
    <w:p w:rsidR="00C23262" w:rsidRPr="003E6490" w:rsidRDefault="00C23262" w:rsidP="00C23262">
      <w:pPr>
        <w:pStyle w:val="1"/>
        <w:numPr>
          <w:ilvl w:val="0"/>
          <w:numId w:val="5"/>
        </w:numPr>
        <w:shd w:val="clear" w:color="auto" w:fill="auto"/>
        <w:tabs>
          <w:tab w:val="left" w:pos="716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Акты, принимаемые иными органами валютного регулирования, согласовываются с Национальным банком Таджикистана.</w:t>
      </w:r>
    </w:p>
    <w:p w:rsidR="00C23262" w:rsidRPr="003E6490" w:rsidRDefault="00C23262" w:rsidP="00C23262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Национальный банк Таджикистана в качестве государственного органа валютного регулирования выполняет следующие функции:</w:t>
      </w:r>
    </w:p>
    <w:p w:rsidR="00C23262" w:rsidRPr="003E6490" w:rsidRDefault="00C23262" w:rsidP="00C23262">
      <w:pPr>
        <w:pStyle w:val="1"/>
        <w:shd w:val="clear" w:color="auto" w:fill="auto"/>
        <w:spacing w:line="221" w:lineRule="exact"/>
        <w:ind w:left="20" w:right="20" w:firstLine="82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определяет порядок выдачи резидентам лицензий  на осуществление деятельности, связанной с проведением валютных операций;</w:t>
      </w:r>
    </w:p>
    <w:p w:rsidR="00C23262" w:rsidRPr="003E6490" w:rsidRDefault="00C23262" w:rsidP="00C23262">
      <w:pPr>
        <w:pStyle w:val="1"/>
        <w:shd w:val="clear" w:color="auto" w:fill="auto"/>
        <w:spacing w:line="221" w:lineRule="exact"/>
        <w:ind w:left="20" w:right="20" w:firstLine="82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определяет сферу, порядок использования, обращения иностранной валюты и ценных бумаг в иностранной валюте;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определяет порядок осуществления валютных операций для резидентов и нерезидентов, в том числе для уполномоченных банков;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устанавливает единые формы учёта и отчётности валютных операций, порядок и сроки их представления для резидентов и нерезидентов, в том числе для уполномоченных банков;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15"/>
        </w:tabs>
        <w:spacing w:line="221" w:lineRule="exact"/>
        <w:ind w:lef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подготавливает и публикует статистику валютных операций;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определяет и объявляет официальный курс национальной валюты по отношению к иностранной валюте в целях учёта и обязательных платежей;</w:t>
      </w:r>
    </w:p>
    <w:p w:rsidR="00C23262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180"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осуществляет другие функции, предусмотренные настоящим Законом и законодательными актами.</w:t>
      </w:r>
    </w:p>
    <w:p w:rsidR="00C23262" w:rsidRPr="003E6490" w:rsidRDefault="00C23262" w:rsidP="00C23262">
      <w:pPr>
        <w:pStyle w:val="30"/>
        <w:shd w:val="clear" w:color="auto" w:fill="auto"/>
        <w:spacing w:before="0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Статья 5. Деятельность, требующая получения лицензии</w:t>
      </w:r>
    </w:p>
    <w:p w:rsidR="00C23262" w:rsidRPr="003E6490" w:rsidRDefault="00C23262" w:rsidP="00C23262">
      <w:pPr>
        <w:pStyle w:val="1"/>
        <w:numPr>
          <w:ilvl w:val="0"/>
          <w:numId w:val="6"/>
        </w:numPr>
        <w:shd w:val="clear" w:color="auto" w:fill="auto"/>
        <w:tabs>
          <w:tab w:val="left" w:pos="706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Деятельность по проведению операций, связанных с иностранной валютой, осуществляется на основании лицензии, выдаваемой Национальным банком Таджикистана, и включает следующие виды: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35"/>
        </w:tabs>
        <w:spacing w:line="221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магазины беспошлинной торговли;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line="221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специальные услуги в иностранной валюте;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line="221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пункты обмена валюты уполномоченных лиц;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26"/>
        </w:tabs>
        <w:spacing w:line="221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посредничество на международном валютном рынке.</w:t>
      </w:r>
    </w:p>
    <w:p w:rsidR="00C23262" w:rsidRPr="003E6490" w:rsidRDefault="00C23262" w:rsidP="00C23262">
      <w:pPr>
        <w:pStyle w:val="1"/>
        <w:numPr>
          <w:ilvl w:val="0"/>
          <w:numId w:val="6"/>
        </w:numPr>
        <w:shd w:val="clear" w:color="auto" w:fill="auto"/>
        <w:tabs>
          <w:tab w:val="left" w:pos="774"/>
        </w:tabs>
        <w:spacing w:after="180"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Порядок и правила выдачи лицензии, основания отказа или отзыва лицензии, а также осуществление деятельности, предусмотренной в части 1 настоящей статьи, устанавливаются законодательством Республики Таджикистан и принятыми на их основании нормативными правовыми актами Национального банка Таджикистана.</w:t>
      </w:r>
    </w:p>
    <w:p w:rsidR="00C23262" w:rsidRPr="003E6490" w:rsidRDefault="00C23262" w:rsidP="00C23262">
      <w:pPr>
        <w:pStyle w:val="30"/>
        <w:shd w:val="clear" w:color="auto" w:fill="auto"/>
        <w:spacing w:before="0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Статья 6. Плата за рассмотрение заявки и лицензионный сбор</w:t>
      </w:r>
    </w:p>
    <w:p w:rsidR="00C23262" w:rsidRPr="003E6490" w:rsidRDefault="00C23262" w:rsidP="00C23262">
      <w:pPr>
        <w:pStyle w:val="1"/>
        <w:numPr>
          <w:ilvl w:val="0"/>
          <w:numId w:val="7"/>
        </w:numPr>
        <w:shd w:val="clear" w:color="auto" w:fill="auto"/>
        <w:tabs>
          <w:tab w:val="left" w:pos="783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Для рассмотрения заявки на получение лицензии резиденты вносят плату за услуги Национальному банку Таджикистана, а в государственный бюджет - сбор за получение лицензии.</w:t>
      </w:r>
    </w:p>
    <w:p w:rsidR="00C23262" w:rsidRPr="003E6490" w:rsidRDefault="00C23262" w:rsidP="00C23262">
      <w:pPr>
        <w:pStyle w:val="1"/>
        <w:numPr>
          <w:ilvl w:val="0"/>
          <w:numId w:val="7"/>
        </w:numPr>
        <w:shd w:val="clear" w:color="auto" w:fill="auto"/>
        <w:tabs>
          <w:tab w:val="left" w:pos="754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Плата за рассмотрение заявки устанавливается для физических лиц в размере пяти показателей для расчетов, а для юридических лиц - в размере десяти показателей для расчетов.</w:t>
      </w:r>
    </w:p>
    <w:p w:rsidR="00C23262" w:rsidRPr="003E6490" w:rsidRDefault="00C23262" w:rsidP="00C23262">
      <w:pPr>
        <w:pStyle w:val="1"/>
        <w:numPr>
          <w:ilvl w:val="0"/>
          <w:numId w:val="7"/>
        </w:numPr>
        <w:shd w:val="clear" w:color="auto" w:fill="auto"/>
        <w:tabs>
          <w:tab w:val="left" w:pos="855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При отклонении заявки на выдачу лицензии плата за рассмотрение заявки не подлежит возврату.</w:t>
      </w:r>
    </w:p>
    <w:p w:rsidR="00C23262" w:rsidRPr="003E6490" w:rsidRDefault="00C23262" w:rsidP="00C23262">
      <w:pPr>
        <w:pStyle w:val="1"/>
        <w:numPr>
          <w:ilvl w:val="0"/>
          <w:numId w:val="7"/>
        </w:numPr>
        <w:shd w:val="clear" w:color="auto" w:fill="auto"/>
        <w:tabs>
          <w:tab w:val="left" w:pos="798"/>
        </w:tabs>
        <w:spacing w:after="180"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Лицензионный сбор устанавливается для физических лиц в размере десяти показателей для расчетов, а для юридических лиц - в размере двадцати показателей для расчетов.</w:t>
      </w:r>
    </w:p>
    <w:p w:rsidR="00C23262" w:rsidRPr="003E6490" w:rsidRDefault="00C23262" w:rsidP="00C23262">
      <w:pPr>
        <w:pStyle w:val="30"/>
        <w:shd w:val="clear" w:color="auto" w:fill="auto"/>
        <w:spacing w:before="0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Статья 7. Валютные операции между резидентами и нерезидентами</w:t>
      </w:r>
    </w:p>
    <w:p w:rsidR="00C23262" w:rsidRPr="003E6490" w:rsidRDefault="00C23262" w:rsidP="00C23262">
      <w:pPr>
        <w:pStyle w:val="1"/>
        <w:shd w:val="clear" w:color="auto" w:fill="auto"/>
        <w:spacing w:after="180"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Валютные операции между резидентами и нерезидентами осуществляются без ограничений.</w:t>
      </w:r>
    </w:p>
    <w:p w:rsidR="00C23262" w:rsidRPr="003E6490" w:rsidRDefault="00C23262" w:rsidP="00C23262">
      <w:pPr>
        <w:pStyle w:val="30"/>
        <w:shd w:val="clear" w:color="auto" w:fill="auto"/>
        <w:spacing w:before="0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lastRenderedPageBreak/>
        <w:t>Статья 8. Валютные операции между резидентами</w:t>
      </w:r>
    </w:p>
    <w:p w:rsidR="00C23262" w:rsidRPr="003E6490" w:rsidRDefault="00C23262" w:rsidP="00C23262">
      <w:pPr>
        <w:pStyle w:val="1"/>
        <w:shd w:val="clear" w:color="auto" w:fill="auto"/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Валютные операции между резидентами запрещены, за исключением:</w:t>
      </w:r>
    </w:p>
    <w:p w:rsidR="00C23262" w:rsidRPr="003E6490" w:rsidRDefault="00C23262" w:rsidP="00C23262">
      <w:pPr>
        <w:pStyle w:val="1"/>
        <w:numPr>
          <w:ilvl w:val="0"/>
          <w:numId w:val="8"/>
        </w:numPr>
        <w:shd w:val="clear" w:color="auto" w:fill="auto"/>
        <w:tabs>
          <w:tab w:val="left" w:pos="788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Операции, одной из сторон которой является Национальный банк Таджикистана или Министерство финансов Республики Таджикистан.</w:t>
      </w:r>
    </w:p>
    <w:p w:rsidR="00C23262" w:rsidRPr="003E6490" w:rsidRDefault="00C23262" w:rsidP="00C23262">
      <w:pPr>
        <w:pStyle w:val="1"/>
        <w:numPr>
          <w:ilvl w:val="0"/>
          <w:numId w:val="8"/>
        </w:numPr>
        <w:shd w:val="clear" w:color="auto" w:fill="auto"/>
        <w:tabs>
          <w:tab w:val="left" w:pos="740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Операции (сделки), осуществляемой уполномоченными банками и уполномоченными лицами с иностранной валютой в соответствии с полученной ими лицензией или другими нормативными правовыми актами валютного регулирования</w:t>
      </w:r>
      <w:r w:rsidRPr="00C23262">
        <w:rPr>
          <w:rFonts w:ascii="Palatino Linotype" w:hAnsi="Palatino Linotype"/>
          <w:sz w:val="20"/>
          <w:szCs w:val="20"/>
        </w:rPr>
        <w:t xml:space="preserve"> </w:t>
      </w:r>
      <w:r w:rsidRPr="003E6490">
        <w:rPr>
          <w:rFonts w:ascii="Palatino Linotype" w:hAnsi="Palatino Linotype"/>
          <w:sz w:val="20"/>
          <w:szCs w:val="20"/>
        </w:rPr>
        <w:t>с валютными ценностями.</w:t>
      </w:r>
    </w:p>
    <w:p w:rsidR="00C23262" w:rsidRPr="003E6490" w:rsidRDefault="00C23262" w:rsidP="00C23262">
      <w:pPr>
        <w:pStyle w:val="1"/>
        <w:numPr>
          <w:ilvl w:val="0"/>
          <w:numId w:val="8"/>
        </w:numPr>
        <w:shd w:val="clear" w:color="auto" w:fill="auto"/>
        <w:tabs>
          <w:tab w:val="left" w:pos="754"/>
        </w:tabs>
        <w:spacing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Оплаты стоимости банковских услуг за совершение банковских операций, а также оплаты суммы штрафов по договорам об оказании банковских услуг в иностранной валюте.</w:t>
      </w:r>
    </w:p>
    <w:p w:rsidR="00C23262" w:rsidRPr="003E6490" w:rsidRDefault="00C23262" w:rsidP="00C23262">
      <w:pPr>
        <w:pStyle w:val="1"/>
        <w:numPr>
          <w:ilvl w:val="0"/>
          <w:numId w:val="8"/>
        </w:numPr>
        <w:shd w:val="clear" w:color="auto" w:fill="auto"/>
        <w:tabs>
          <w:tab w:val="left" w:pos="788"/>
        </w:tabs>
        <w:spacing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Размещения на депозит и сбережения в иностранной валют</w:t>
      </w:r>
      <w:proofErr w:type="gramStart"/>
      <w:r w:rsidRPr="003E6490">
        <w:rPr>
          <w:rFonts w:ascii="Palatino Linotype" w:hAnsi="Palatino Linotype"/>
          <w:sz w:val="20"/>
          <w:szCs w:val="20"/>
        </w:rPr>
        <w:t>е-</w:t>
      </w:r>
      <w:proofErr w:type="gramEnd"/>
      <w:r w:rsidRPr="003E6490">
        <w:rPr>
          <w:rFonts w:ascii="Palatino Linotype" w:hAnsi="Palatino Linotype"/>
          <w:sz w:val="20"/>
          <w:szCs w:val="20"/>
        </w:rPr>
        <w:t xml:space="preserve"> физическими лицами на свое имя или на имя других физических лиц.</w:t>
      </w:r>
    </w:p>
    <w:p w:rsidR="00C23262" w:rsidRPr="003E6490" w:rsidRDefault="00C23262" w:rsidP="00C23262">
      <w:pPr>
        <w:pStyle w:val="1"/>
        <w:numPr>
          <w:ilvl w:val="0"/>
          <w:numId w:val="8"/>
        </w:numPr>
        <w:shd w:val="clear" w:color="auto" w:fill="auto"/>
        <w:tabs>
          <w:tab w:val="left" w:pos="769"/>
        </w:tabs>
        <w:spacing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Купли, продажи, выдачи дохода или погашения ценных бумаг резидентов и нерезидентов, выраженных в иностранной валюте.</w:t>
      </w:r>
    </w:p>
    <w:p w:rsidR="00C23262" w:rsidRPr="003E6490" w:rsidRDefault="00C23262" w:rsidP="00C23262">
      <w:pPr>
        <w:pStyle w:val="1"/>
        <w:numPr>
          <w:ilvl w:val="0"/>
          <w:numId w:val="8"/>
        </w:numPr>
        <w:shd w:val="clear" w:color="auto" w:fill="auto"/>
        <w:tabs>
          <w:tab w:val="left" w:pos="841"/>
        </w:tabs>
        <w:spacing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Погашения и перевода денежных средств по экспортным (импортным) договорам при использовании переводных аккредитивов.</w:t>
      </w:r>
    </w:p>
    <w:p w:rsidR="00C23262" w:rsidRPr="003E6490" w:rsidRDefault="00C23262" w:rsidP="00C23262">
      <w:pPr>
        <w:pStyle w:val="1"/>
        <w:numPr>
          <w:ilvl w:val="0"/>
          <w:numId w:val="8"/>
        </w:numPr>
        <w:shd w:val="clear" w:color="auto" w:fill="auto"/>
        <w:tabs>
          <w:tab w:val="left" w:pos="927"/>
        </w:tabs>
        <w:spacing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Взаиморасчётов с резидентами, которые осуществляют деятельность, предусмотренную в части 1 статьи 5 настоящего Закона.</w:t>
      </w:r>
    </w:p>
    <w:p w:rsidR="00C23262" w:rsidRPr="003E6490" w:rsidRDefault="00C23262" w:rsidP="00C23262">
      <w:pPr>
        <w:pStyle w:val="1"/>
        <w:numPr>
          <w:ilvl w:val="0"/>
          <w:numId w:val="8"/>
        </w:numPr>
        <w:shd w:val="clear" w:color="auto" w:fill="auto"/>
        <w:tabs>
          <w:tab w:val="left" w:pos="726"/>
        </w:tabs>
        <w:spacing w:line="221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Оплаты командировочных расходов на зарубежные поездки.</w:t>
      </w:r>
    </w:p>
    <w:p w:rsidR="00C23262" w:rsidRPr="003E6490" w:rsidRDefault="00C23262" w:rsidP="00C23262">
      <w:pPr>
        <w:pStyle w:val="1"/>
        <w:numPr>
          <w:ilvl w:val="0"/>
          <w:numId w:val="8"/>
        </w:numPr>
        <w:shd w:val="clear" w:color="auto" w:fill="auto"/>
        <w:tabs>
          <w:tab w:val="left" w:pos="735"/>
        </w:tabs>
        <w:spacing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Перевода или передачи валютных ценностей между физическими лицами в благотворительных целях.</w:t>
      </w:r>
    </w:p>
    <w:p w:rsidR="00C23262" w:rsidRPr="003E6490" w:rsidRDefault="00C23262" w:rsidP="00C23262">
      <w:pPr>
        <w:pStyle w:val="1"/>
        <w:numPr>
          <w:ilvl w:val="0"/>
          <w:numId w:val="8"/>
        </w:numPr>
        <w:shd w:val="clear" w:color="auto" w:fill="auto"/>
        <w:tabs>
          <w:tab w:val="left" w:pos="937"/>
        </w:tabs>
        <w:spacing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Перевода или передачи (получения) валютных ценностей благотворительным организациям (от благотворительных организаций).</w:t>
      </w:r>
    </w:p>
    <w:p w:rsidR="00C23262" w:rsidRPr="003E6490" w:rsidRDefault="00C23262" w:rsidP="00C23262">
      <w:pPr>
        <w:pStyle w:val="1"/>
        <w:numPr>
          <w:ilvl w:val="0"/>
          <w:numId w:val="8"/>
        </w:numPr>
        <w:shd w:val="clear" w:color="auto" w:fill="auto"/>
        <w:tabs>
          <w:tab w:val="left" w:pos="860"/>
        </w:tabs>
        <w:spacing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Операции по договорам транспортных экспедиций, перевозки грузов и найма (фрахт, чартер) при оказании услуг со стороны отправителя или экспедитора, перевозчика, фрахтовщика по вывозу из Республики Таджикистан или ввозу в Республику Таджикистан товара или по транзиту товара через территорию Республики Таджикистан, а также по договорам о страховании указанных товаров.</w:t>
      </w:r>
    </w:p>
    <w:p w:rsidR="00C23262" w:rsidRPr="003E6490" w:rsidRDefault="00C23262" w:rsidP="00C23262">
      <w:pPr>
        <w:pStyle w:val="1"/>
        <w:numPr>
          <w:ilvl w:val="0"/>
          <w:numId w:val="8"/>
        </w:numPr>
        <w:shd w:val="clear" w:color="auto" w:fill="auto"/>
        <w:tabs>
          <w:tab w:val="left" w:pos="1047"/>
        </w:tabs>
        <w:spacing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Уплаты налога и других обязательных платежей, предусмотренных законодательством Республики Таджикистан, в республиканский бюджет.</w:t>
      </w:r>
    </w:p>
    <w:p w:rsidR="00C23262" w:rsidRPr="003E6490" w:rsidRDefault="00C23262" w:rsidP="00C23262">
      <w:pPr>
        <w:pStyle w:val="1"/>
        <w:numPr>
          <w:ilvl w:val="0"/>
          <w:numId w:val="8"/>
        </w:numPr>
        <w:shd w:val="clear" w:color="auto" w:fill="auto"/>
        <w:tabs>
          <w:tab w:val="left" w:pos="808"/>
        </w:tabs>
        <w:spacing w:line="221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Следующих операций физических лиц: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87"/>
        </w:tabs>
        <w:spacing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передача в дар валютных ценностей Республике Таджикистан, государственным органам и местным органам государственной власти;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63"/>
        </w:tabs>
        <w:spacing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передача в дар валютных ценностей физическим и юридическим лицам;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87"/>
        </w:tabs>
        <w:spacing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оставление в наследство или получение в качестве наследства валютных ценностей;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82"/>
        </w:tabs>
        <w:spacing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перевод иностранной валюты в Республику Таджикистан и из Республики Таджикистан без открытия банковского счёта;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after="180"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покупка или продажа, а также размен и замена наличной иностранной валюты от уполномоченного банка или уполномоченного лица.</w:t>
      </w:r>
    </w:p>
    <w:p w:rsidR="00C23262" w:rsidRPr="003E6490" w:rsidRDefault="00C23262" w:rsidP="00C23262">
      <w:pPr>
        <w:pStyle w:val="30"/>
        <w:shd w:val="clear" w:color="auto" w:fill="auto"/>
        <w:spacing w:before="0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Статья 9. Обменные операции с иностранной валютой</w:t>
      </w:r>
    </w:p>
    <w:p w:rsidR="00C23262" w:rsidRPr="003E6490" w:rsidRDefault="00C23262" w:rsidP="00C23262">
      <w:pPr>
        <w:pStyle w:val="1"/>
        <w:numPr>
          <w:ilvl w:val="0"/>
          <w:numId w:val="9"/>
        </w:numPr>
        <w:shd w:val="clear" w:color="auto" w:fill="auto"/>
        <w:tabs>
          <w:tab w:val="left" w:pos="778"/>
        </w:tabs>
        <w:spacing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Уполномоченные банки осуществляют обменные операции с иностранной валютой в Республике Таджикистан и за её пределами без ограничений.</w:t>
      </w:r>
    </w:p>
    <w:p w:rsidR="00C23262" w:rsidRPr="003E6490" w:rsidRDefault="00C23262" w:rsidP="00C23262">
      <w:pPr>
        <w:pStyle w:val="1"/>
        <w:numPr>
          <w:ilvl w:val="0"/>
          <w:numId w:val="9"/>
        </w:numPr>
        <w:shd w:val="clear" w:color="auto" w:fill="auto"/>
        <w:tabs>
          <w:tab w:val="left" w:pos="860"/>
        </w:tabs>
        <w:spacing w:after="180" w:line="221" w:lineRule="exact"/>
        <w:ind w:left="20" w:righ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Резиденты и нерезиденты могут осуществлять обменные операции с</w:t>
      </w:r>
      <w:r w:rsidRPr="00C23262">
        <w:rPr>
          <w:rFonts w:ascii="Palatino Linotype" w:hAnsi="Palatino Linotype"/>
          <w:sz w:val="20"/>
          <w:szCs w:val="20"/>
        </w:rPr>
        <w:t xml:space="preserve"> </w:t>
      </w:r>
      <w:r w:rsidRPr="003E6490">
        <w:rPr>
          <w:rFonts w:ascii="Palatino Linotype" w:hAnsi="Palatino Linotype"/>
          <w:sz w:val="20"/>
          <w:szCs w:val="20"/>
        </w:rPr>
        <w:t>иностранной валютой в Республике Таджикистан только посредством уполномоченных банков и уполномоченных лиц в порядке, установленном Национальным банком Таджикистана.</w:t>
      </w:r>
    </w:p>
    <w:p w:rsidR="00C23262" w:rsidRPr="003E6490" w:rsidRDefault="00C23262" w:rsidP="00C23262">
      <w:pPr>
        <w:pStyle w:val="30"/>
        <w:shd w:val="clear" w:color="auto" w:fill="auto"/>
        <w:spacing w:before="0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Статья 10. Вывоз, ввоз, перевод и пересылка валютных ценностей</w:t>
      </w:r>
    </w:p>
    <w:p w:rsidR="00C23262" w:rsidRPr="003E6490" w:rsidRDefault="00C23262" w:rsidP="00C23262">
      <w:pPr>
        <w:pStyle w:val="1"/>
        <w:numPr>
          <w:ilvl w:val="0"/>
          <w:numId w:val="10"/>
        </w:numPr>
        <w:shd w:val="clear" w:color="auto" w:fill="auto"/>
        <w:tabs>
          <w:tab w:val="left" w:pos="726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Ввоз в Республику Таджикистан наличной Иностранной валюты и ценных бумаг, выраженных в иностранной валюте в документарной форме, резидентами и нерезидентами осуществляется без ограничений, с соблюдением требований таможенного законодательства Республики Таджикистан.</w:t>
      </w:r>
    </w:p>
    <w:p w:rsidR="00C23262" w:rsidRPr="003E6490" w:rsidRDefault="00C23262" w:rsidP="00C23262">
      <w:pPr>
        <w:pStyle w:val="1"/>
        <w:numPr>
          <w:ilvl w:val="0"/>
          <w:numId w:val="10"/>
        </w:numPr>
        <w:shd w:val="clear" w:color="auto" w:fill="auto"/>
        <w:tabs>
          <w:tab w:val="left" w:pos="865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Перевод в Республику Таджикистан или пересылка из Республики Таджикистан иностранной валюты и ценных бумаг, выраженных в иностранной валюте в документарной форме, физическими лицами - резидентами и нерезидентами осуществляется без ограничений, с соблюдением требований законодательства Республики Таджикистан.</w:t>
      </w:r>
    </w:p>
    <w:p w:rsidR="00C23262" w:rsidRPr="003E6490" w:rsidRDefault="00C23262" w:rsidP="00C23262">
      <w:pPr>
        <w:pStyle w:val="1"/>
        <w:numPr>
          <w:ilvl w:val="0"/>
          <w:numId w:val="10"/>
        </w:numPr>
        <w:shd w:val="clear" w:color="auto" w:fill="auto"/>
        <w:tabs>
          <w:tab w:val="left" w:pos="1009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Ввоз в Республику Таджикистан наличной национальной валюты и ценных бумаг, выраженных в национальной валюте, осуществляется без ограничений.</w:t>
      </w:r>
    </w:p>
    <w:p w:rsidR="00C23262" w:rsidRPr="003E6490" w:rsidRDefault="00C23262" w:rsidP="00C23262">
      <w:pPr>
        <w:pStyle w:val="1"/>
        <w:numPr>
          <w:ilvl w:val="0"/>
          <w:numId w:val="10"/>
        </w:numPr>
        <w:shd w:val="clear" w:color="auto" w:fill="auto"/>
        <w:tabs>
          <w:tab w:val="left" w:pos="1014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Вывоз из Республики Таджикистан иностранной валюты и ценных бумаг, выраженных в иностранной валюте в. документарной форме, физическими лицами-резидентами и нерезидентами осуществляется согласно требованиям, установленным нормативными правовыми актами Национального банка Таджикистана и таможенных органов.</w:t>
      </w:r>
    </w:p>
    <w:p w:rsidR="00C23262" w:rsidRPr="003E6490" w:rsidRDefault="00C23262" w:rsidP="00C23262">
      <w:pPr>
        <w:pStyle w:val="1"/>
        <w:numPr>
          <w:ilvl w:val="0"/>
          <w:numId w:val="10"/>
        </w:numPr>
        <w:shd w:val="clear" w:color="auto" w:fill="auto"/>
        <w:tabs>
          <w:tab w:val="left" w:pos="1014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Физические лица - резиденты и нерезиденты имеют право вывозить из Республики Таджикистан ранее ввезенную, переведенную или отправленную иностранную валюту и ценные бумаги, выраженные в иностранной валюте в документарной форме, в сумме, указанной в таможенной декларации или ином документе, подтверждающем их перевод, ввоз или пересылку с соблюдением требований таможенного законодательства Республики Таджикистан.</w:t>
      </w:r>
    </w:p>
    <w:p w:rsidR="00C23262" w:rsidRPr="003E6490" w:rsidRDefault="00C23262" w:rsidP="00C23262">
      <w:pPr>
        <w:pStyle w:val="1"/>
        <w:numPr>
          <w:ilvl w:val="0"/>
          <w:numId w:val="10"/>
        </w:numPr>
        <w:shd w:val="clear" w:color="auto" w:fill="auto"/>
        <w:tabs>
          <w:tab w:val="left" w:pos="1009"/>
        </w:tabs>
        <w:spacing w:after="180"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 xml:space="preserve">Вывоз из Республики Таджикистан наличной национальной валюты и ценных бумаг, выраженных в национальной валюте, осуществляется согласно требованиям, установленным нормативными правовыми </w:t>
      </w:r>
      <w:r w:rsidRPr="003E6490">
        <w:rPr>
          <w:rFonts w:ascii="Palatino Linotype" w:hAnsi="Palatino Linotype"/>
          <w:sz w:val="20"/>
          <w:szCs w:val="20"/>
        </w:rPr>
        <w:lastRenderedPageBreak/>
        <w:t>актами Национального банка Таджикистана и таможенных органов.</w:t>
      </w:r>
    </w:p>
    <w:p w:rsidR="00C23262" w:rsidRPr="003E6490" w:rsidRDefault="00C23262" w:rsidP="00C23262">
      <w:pPr>
        <w:pStyle w:val="30"/>
        <w:shd w:val="clear" w:color="auto" w:fill="auto"/>
        <w:spacing w:before="0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Статья 11. Валютные счета резидентов</w:t>
      </w:r>
    </w:p>
    <w:p w:rsidR="00C23262" w:rsidRPr="003E6490" w:rsidRDefault="00C23262" w:rsidP="00C23262">
      <w:pPr>
        <w:pStyle w:val="1"/>
        <w:numPr>
          <w:ilvl w:val="0"/>
          <w:numId w:val="11"/>
        </w:numPr>
        <w:shd w:val="clear" w:color="auto" w:fill="auto"/>
        <w:tabs>
          <w:tab w:val="left" w:pos="759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Резиденты могут открывать без ограничений банковские счета (депозитные, сберегательные и др.) в иностранной валюте в уполномоченных банках.</w:t>
      </w:r>
    </w:p>
    <w:p w:rsidR="00C23262" w:rsidRPr="003E6490" w:rsidRDefault="00C23262" w:rsidP="00C23262">
      <w:pPr>
        <w:pStyle w:val="1"/>
        <w:numPr>
          <w:ilvl w:val="0"/>
          <w:numId w:val="11"/>
        </w:numPr>
        <w:shd w:val="clear" w:color="auto" w:fill="auto"/>
        <w:tabs>
          <w:tab w:val="left" w:pos="759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Резиденты - физические лица осуществляют взаиморасчёты по валютным операциям посредством банковских счетов, открытых в уполномоченных банках, за исключением взаиморасчётов по валютным операциям, предусмотренных в статье 8 настоящего Закона.</w:t>
      </w:r>
    </w:p>
    <w:p w:rsidR="00C23262" w:rsidRPr="003E6490" w:rsidRDefault="00C23262" w:rsidP="00C23262">
      <w:pPr>
        <w:pStyle w:val="1"/>
        <w:numPr>
          <w:ilvl w:val="0"/>
          <w:numId w:val="11"/>
        </w:numPr>
        <w:shd w:val="clear" w:color="auto" w:fill="auto"/>
        <w:tabs>
          <w:tab w:val="left" w:pos="711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Резиденты - юридические лица осуществляют взаиморасчёты по валютным операциям посредством банковских счетов, открытых в уполномоченных банках, за исключением случаев, предусмотренных в части 2 статьи 13 настоящего Закона.</w:t>
      </w:r>
    </w:p>
    <w:p w:rsidR="00C23262" w:rsidRPr="003E6490" w:rsidRDefault="00C23262" w:rsidP="00C23262">
      <w:pPr>
        <w:pStyle w:val="1"/>
        <w:numPr>
          <w:ilvl w:val="0"/>
          <w:numId w:val="11"/>
        </w:numPr>
        <w:shd w:val="clear" w:color="auto" w:fill="auto"/>
        <w:tabs>
          <w:tab w:val="left" w:pos="745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Резиденты могут открывать без ограничений банковские счета (депозитные, сберегательные и др.) в иностранных банках. Резиденты (за исключением уполномоченных банков), открывшие такие счета, должны не позднее десяти рабочих дней уведомить Национальный банк Таджикистана и налоговые органы об их открытии.</w:t>
      </w:r>
    </w:p>
    <w:p w:rsidR="00C23262" w:rsidRPr="003E6490" w:rsidRDefault="00C23262" w:rsidP="00C23262">
      <w:pPr>
        <w:pStyle w:val="1"/>
        <w:numPr>
          <w:ilvl w:val="0"/>
          <w:numId w:val="11"/>
        </w:numPr>
        <w:shd w:val="clear" w:color="auto" w:fill="auto"/>
        <w:tabs>
          <w:tab w:val="left" w:pos="754"/>
        </w:tabs>
        <w:spacing w:after="180"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Порядок открытия и ведения счетов, указанных в настоящей статье, определяется нормативными правовыми актами Национального банка Таджикистана.</w:t>
      </w:r>
    </w:p>
    <w:p w:rsidR="00C23262" w:rsidRPr="003E6490" w:rsidRDefault="00C23262" w:rsidP="00C23262">
      <w:pPr>
        <w:pStyle w:val="30"/>
        <w:shd w:val="clear" w:color="auto" w:fill="auto"/>
        <w:spacing w:before="0"/>
        <w:ind w:lef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Статья 12. Валютные счета нерезидентов</w:t>
      </w:r>
    </w:p>
    <w:p w:rsidR="00C23262" w:rsidRPr="003E6490" w:rsidRDefault="00C23262" w:rsidP="00C23262">
      <w:pPr>
        <w:pStyle w:val="1"/>
        <w:numPr>
          <w:ilvl w:val="0"/>
          <w:numId w:val="12"/>
        </w:numPr>
        <w:shd w:val="clear" w:color="auto" w:fill="auto"/>
        <w:tabs>
          <w:tab w:val="left" w:pos="822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Нерезиденты могут открывать в уполномоченных банках банковские счета (депозитные, сберегательные и др.) в национальной или иностранной валюте.</w:t>
      </w:r>
    </w:p>
    <w:p w:rsidR="00C23262" w:rsidRPr="003E6490" w:rsidRDefault="00C23262" w:rsidP="00C23262">
      <w:pPr>
        <w:pStyle w:val="1"/>
        <w:numPr>
          <w:ilvl w:val="0"/>
          <w:numId w:val="12"/>
        </w:numPr>
        <w:shd w:val="clear" w:color="auto" w:fill="auto"/>
        <w:tabs>
          <w:tab w:val="left" w:pos="740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Нерезиденты могут без ограничений переводить иностранную или национальную валюту со своих счетов в иностранных банках на свои счета в уполномоченных банках, а также со своих счетов в уполномоченных банках на свои счета в иностранных банках.</w:t>
      </w:r>
    </w:p>
    <w:p w:rsidR="00C23262" w:rsidRPr="003E6490" w:rsidRDefault="00C23262" w:rsidP="00C23262">
      <w:pPr>
        <w:pStyle w:val="1"/>
        <w:numPr>
          <w:ilvl w:val="0"/>
          <w:numId w:val="12"/>
        </w:numPr>
        <w:shd w:val="clear" w:color="auto" w:fill="auto"/>
        <w:tabs>
          <w:tab w:val="left" w:pos="759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Нерезиденты могут без ограничений переводить между собой иностранную валюту посредством, своих счетов, открытых в уполномоченных банках, с соблюдением законодательства Республики Таджикистан.</w:t>
      </w:r>
    </w:p>
    <w:p w:rsidR="00C23262" w:rsidRPr="003E6490" w:rsidRDefault="00C23262" w:rsidP="00C23262">
      <w:pPr>
        <w:pStyle w:val="1"/>
        <w:numPr>
          <w:ilvl w:val="0"/>
          <w:numId w:val="12"/>
        </w:numPr>
        <w:shd w:val="clear" w:color="auto" w:fill="auto"/>
        <w:tabs>
          <w:tab w:val="left" w:pos="985"/>
        </w:tabs>
        <w:spacing w:after="180"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Порядок открытия и ведения счетов, предусмотренных в настоящей статье, определяется нормативными правовыми актами Национального банка Таджикистана.</w:t>
      </w:r>
    </w:p>
    <w:p w:rsidR="00C23262" w:rsidRPr="003E6490" w:rsidRDefault="00C23262" w:rsidP="00C23262">
      <w:pPr>
        <w:pStyle w:val="30"/>
        <w:shd w:val="clear" w:color="auto" w:fill="auto"/>
        <w:spacing w:before="0"/>
        <w:ind w:lef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Статья 13. Возврат иностранной и национальной валюты</w:t>
      </w:r>
    </w:p>
    <w:p w:rsidR="00C23262" w:rsidRPr="003E6490" w:rsidRDefault="00C23262" w:rsidP="00C23262">
      <w:pPr>
        <w:pStyle w:val="1"/>
        <w:numPr>
          <w:ilvl w:val="0"/>
          <w:numId w:val="13"/>
        </w:numPr>
        <w:shd w:val="clear" w:color="auto" w:fill="auto"/>
        <w:tabs>
          <w:tab w:val="left" w:pos="812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Резиденты обязаны в сроки, предусмотренные договором, предпринять необходимые меры для поступления на свои счета в уполномоченных банках следующих активов:</w:t>
      </w:r>
    </w:p>
    <w:p w:rsidR="00C23262" w:rsidRPr="003E6490" w:rsidRDefault="00C23262" w:rsidP="00C23262">
      <w:pPr>
        <w:pStyle w:val="1"/>
        <w:shd w:val="clear" w:color="auto" w:fill="auto"/>
        <w:spacing w:line="221" w:lineRule="exact"/>
        <w:ind w:left="20" w:right="20" w:firstLine="8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национальной или иностранной валюты, переведенной нерезидентом резиденту с целью оплаты за экспорт товаров (работ и услуг);</w:t>
      </w:r>
    </w:p>
    <w:p w:rsidR="00C23262" w:rsidRPr="003E6490" w:rsidRDefault="00C23262" w:rsidP="00C23262">
      <w:pPr>
        <w:pStyle w:val="1"/>
        <w:shd w:val="clear" w:color="auto" w:fill="auto"/>
        <w:spacing w:line="221" w:lineRule="exact"/>
        <w:ind w:left="20" w:right="20" w:firstLine="8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национальной или иностранной, валюты, переведенной нерезиденту с целью предоплаты за импорт товаров (работ и услуг) (в случае частичного или полного неисполнения обязательств со стороны нерезидента).</w:t>
      </w:r>
    </w:p>
    <w:p w:rsidR="00C23262" w:rsidRPr="003E6490" w:rsidRDefault="00C23262" w:rsidP="00C23262">
      <w:pPr>
        <w:pStyle w:val="1"/>
        <w:numPr>
          <w:ilvl w:val="0"/>
          <w:numId w:val="13"/>
        </w:numPr>
        <w:shd w:val="clear" w:color="auto" w:fill="auto"/>
        <w:tabs>
          <w:tab w:val="left" w:pos="706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Резиденты имеют право при взаиморасчётах за экспорт и импорт товаров (работ и услуг) не зачислять на свои счета в уполномоченных банках национальную или иностранную валюту в следующих случаях: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20"/>
        </w:tabs>
        <w:spacing w:line="221" w:lineRule="exact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зачисление национальной или иностранной валюты на свои счета в иностранных банках или счета третьих лиц по выполнению обязательств согласно валютным договорам;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40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зачисление национальной или иностранной валюты на свои счета в иностранных банках для обеспечения деятельности своих структурных единиц за рубежом;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в случае прекращения обязательств нерезидента при зачете взаимных требований;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прекращение первоначальных обязательств нерезидента при замене их новыми обязательствами или другим порядком исполнения между теми же лицами;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line="221" w:lineRule="exact"/>
        <w:ind w:lef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уступка права требования выполнения обязатель</w:t>
      </w:r>
      <w:proofErr w:type="gramStart"/>
      <w:r w:rsidRPr="003E6490">
        <w:rPr>
          <w:rFonts w:ascii="Palatino Linotype" w:hAnsi="Palatino Linotype"/>
          <w:sz w:val="20"/>
          <w:szCs w:val="20"/>
        </w:rPr>
        <w:t>ств тр</w:t>
      </w:r>
      <w:proofErr w:type="gramEnd"/>
      <w:r w:rsidRPr="003E6490">
        <w:rPr>
          <w:rFonts w:ascii="Palatino Linotype" w:hAnsi="Palatino Linotype"/>
          <w:sz w:val="20"/>
          <w:szCs w:val="20"/>
        </w:rPr>
        <w:t>етьему</w:t>
      </w:r>
    </w:p>
    <w:p w:rsidR="00C23262" w:rsidRPr="003E6490" w:rsidRDefault="00C23262" w:rsidP="00C23262">
      <w:pPr>
        <w:pStyle w:val="1"/>
        <w:shd w:val="clear" w:color="auto" w:fill="auto"/>
        <w:spacing w:line="221" w:lineRule="exact"/>
        <w:ind w:left="4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лицу;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получение страховых выплат при возникновении страхового случая по договорам страхования риска в связи с невыполнением обязательств нерезидентом.</w:t>
      </w:r>
    </w:p>
    <w:p w:rsidR="00C23262" w:rsidRPr="003E6490" w:rsidRDefault="00C23262" w:rsidP="00C23262">
      <w:pPr>
        <w:pStyle w:val="1"/>
        <w:numPr>
          <w:ilvl w:val="0"/>
          <w:numId w:val="13"/>
        </w:numPr>
        <w:shd w:val="clear" w:color="auto" w:fill="auto"/>
        <w:tabs>
          <w:tab w:val="left" w:pos="774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Уполномоченные банки, осуществляющие валютные операции резидентов, в обязательном порядке должны требовать от них указания или уточнения сроков зачисления иностранной валюты на их банковские счета, согласно валютному договору (сделке) за экспорт и импорт товаров (работ и услуг).</w:t>
      </w:r>
    </w:p>
    <w:p w:rsidR="00C23262" w:rsidRPr="003E6490" w:rsidRDefault="00C23262" w:rsidP="00C23262">
      <w:pPr>
        <w:pStyle w:val="1"/>
        <w:numPr>
          <w:ilvl w:val="0"/>
          <w:numId w:val="13"/>
        </w:numPr>
        <w:shd w:val="clear" w:color="auto" w:fill="auto"/>
        <w:tabs>
          <w:tab w:val="left" w:pos="856"/>
        </w:tabs>
        <w:spacing w:after="180"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В случае изменения срока выполнения обязательств или возникновения ситуаций, влияющих на зачисление иностранной валюты на счет в указанные сроки, резиденты обязаны уведомить уполномоченный банк и представить подтверждающие документы и обоснованные факты.</w:t>
      </w:r>
    </w:p>
    <w:p w:rsidR="00C23262" w:rsidRPr="003E6490" w:rsidRDefault="00C23262" w:rsidP="00C23262">
      <w:pPr>
        <w:pStyle w:val="30"/>
        <w:shd w:val="clear" w:color="auto" w:fill="auto"/>
        <w:spacing w:before="0"/>
        <w:ind w:lef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Статья 14. Валютные операции, связанные с движением капитала</w:t>
      </w:r>
    </w:p>
    <w:p w:rsidR="00C23262" w:rsidRPr="003E6490" w:rsidRDefault="00C23262" w:rsidP="00C23262">
      <w:pPr>
        <w:pStyle w:val="1"/>
        <w:shd w:val="clear" w:color="auto" w:fill="auto"/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К</w:t>
      </w:r>
      <w:r>
        <w:rPr>
          <w:rFonts w:ascii="Palatino Linotype" w:hAnsi="Palatino Linotype"/>
          <w:sz w:val="20"/>
          <w:szCs w:val="20"/>
        </w:rPr>
        <w:t xml:space="preserve"> валютным операциям, связанным </w:t>
      </w:r>
      <w:r w:rsidRPr="003E6490">
        <w:rPr>
          <w:rFonts w:ascii="Palatino Linotype" w:hAnsi="Palatino Linotype"/>
          <w:sz w:val="20"/>
          <w:szCs w:val="20"/>
        </w:rPr>
        <w:t xml:space="preserve"> с движением капитала, относятся: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50"/>
        </w:tabs>
        <w:spacing w:line="221" w:lineRule="exact"/>
        <w:ind w:lef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прямые инвестиции резидентов в зарубежные страны;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line="221" w:lineRule="exact"/>
        <w:ind w:lef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покупка ценных бумаг, акций инвестиционных фондов;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участие в создании уставного капитала и других операций с производными ценными бумагами;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21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получение или предоставление коммерческих кредитов, срок погашения которых превышает один год;</w:t>
      </w:r>
    </w:p>
    <w:p w:rsidR="00C23262" w:rsidRPr="003E6490" w:rsidRDefault="00C23262" w:rsidP="00C23262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line="221" w:lineRule="exact"/>
        <w:ind w:left="4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lastRenderedPageBreak/>
        <w:t>открытие резидентами банковских счетов в иностранных банках;</w:t>
      </w:r>
    </w:p>
    <w:p w:rsidR="00342C6D" w:rsidRDefault="00615447" w:rsidP="00342C6D">
      <w:pPr>
        <w:pStyle w:val="30"/>
        <w:shd w:val="clear" w:color="auto" w:fill="auto"/>
        <w:spacing w:before="0" w:line="226" w:lineRule="exact"/>
        <w:ind w:left="1500" w:right="340" w:hanging="980"/>
        <w:jc w:val="left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- </w:t>
      </w:r>
      <w:r w:rsidR="00C23262" w:rsidRPr="00342C6D">
        <w:rPr>
          <w:rFonts w:ascii="Palatino Linotype" w:hAnsi="Palatino Linotype"/>
          <w:b w:val="0"/>
          <w:sz w:val="20"/>
          <w:szCs w:val="20"/>
        </w:rPr>
        <w:t xml:space="preserve">другие операции, признанные валютными операциями, связанными с движением капитала, </w:t>
      </w:r>
      <w:r w:rsidR="00342C6D">
        <w:rPr>
          <w:rFonts w:ascii="Palatino Linotype" w:hAnsi="Palatino Linotype"/>
          <w:b w:val="0"/>
          <w:sz w:val="20"/>
          <w:szCs w:val="20"/>
        </w:rPr>
        <w:t xml:space="preserve"> </w:t>
      </w:r>
      <w:r>
        <w:rPr>
          <w:rFonts w:ascii="Palatino Linotype" w:hAnsi="Palatino Linotype"/>
          <w:b w:val="0"/>
          <w:sz w:val="20"/>
          <w:szCs w:val="20"/>
        </w:rPr>
        <w:t>с</w:t>
      </w:r>
      <w:r w:rsidR="00C23262" w:rsidRPr="00342C6D">
        <w:rPr>
          <w:rFonts w:ascii="Palatino Linotype" w:hAnsi="Palatino Linotype"/>
          <w:b w:val="0"/>
          <w:sz w:val="20"/>
          <w:szCs w:val="20"/>
        </w:rPr>
        <w:t>огласно международным нормам.</w:t>
      </w:r>
      <w:r w:rsidR="00342C6D" w:rsidRPr="00342C6D">
        <w:rPr>
          <w:rFonts w:ascii="Palatino Linotype" w:hAnsi="Palatino Linotype"/>
          <w:b w:val="0"/>
          <w:sz w:val="20"/>
          <w:szCs w:val="20"/>
        </w:rPr>
        <w:t xml:space="preserve"> </w:t>
      </w:r>
    </w:p>
    <w:p w:rsidR="00615447" w:rsidRPr="00342C6D" w:rsidRDefault="00615447" w:rsidP="00342C6D">
      <w:pPr>
        <w:pStyle w:val="30"/>
        <w:shd w:val="clear" w:color="auto" w:fill="auto"/>
        <w:spacing w:before="0" w:line="226" w:lineRule="exact"/>
        <w:ind w:left="1500" w:right="340" w:hanging="980"/>
        <w:jc w:val="left"/>
        <w:rPr>
          <w:rFonts w:ascii="Palatino Linotype" w:hAnsi="Palatino Linotype"/>
          <w:b w:val="0"/>
          <w:sz w:val="20"/>
          <w:szCs w:val="20"/>
        </w:rPr>
      </w:pPr>
    </w:p>
    <w:p w:rsidR="00342C6D" w:rsidRPr="003E6490" w:rsidRDefault="00342C6D" w:rsidP="00342C6D">
      <w:pPr>
        <w:pStyle w:val="30"/>
        <w:shd w:val="clear" w:color="auto" w:fill="auto"/>
        <w:spacing w:before="0" w:line="226" w:lineRule="exact"/>
        <w:ind w:left="1500" w:right="340" w:hanging="98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Статья 15. Уведомление об осуществлении валютных операций, связанных с движением капитала</w:t>
      </w:r>
    </w:p>
    <w:p w:rsidR="00342C6D" w:rsidRPr="003E6490" w:rsidRDefault="00342C6D" w:rsidP="00342C6D">
      <w:pPr>
        <w:pStyle w:val="1"/>
        <w:numPr>
          <w:ilvl w:val="0"/>
          <w:numId w:val="14"/>
        </w:numPr>
        <w:shd w:val="clear" w:color="auto" w:fill="auto"/>
        <w:tabs>
          <w:tab w:val="left" w:pos="760"/>
        </w:tabs>
        <w:spacing w:line="216" w:lineRule="exact"/>
        <w:ind w:left="4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Резиденты могут осуществлять валютные операции, связанные с движением капитала, при условии уведомления Национального банка Таджикистана.</w:t>
      </w:r>
    </w:p>
    <w:p w:rsidR="00342C6D" w:rsidRPr="003E6490" w:rsidRDefault="00342C6D" w:rsidP="00342C6D">
      <w:pPr>
        <w:pStyle w:val="1"/>
        <w:numPr>
          <w:ilvl w:val="0"/>
          <w:numId w:val="14"/>
        </w:numPr>
        <w:shd w:val="clear" w:color="auto" w:fill="auto"/>
        <w:tabs>
          <w:tab w:val="left" w:pos="822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 xml:space="preserve">Резиденты, в том числе уполномоченные банки уведомляют Национальный банк Таджикистана о начале валютных операций, связанных с движением капитала, в срок не позднее пяти рабочих дней </w:t>
      </w:r>
      <w:proofErr w:type="gramStart"/>
      <w:r w:rsidRPr="003E6490">
        <w:rPr>
          <w:rFonts w:ascii="Palatino Linotype" w:hAnsi="Palatino Linotype"/>
          <w:sz w:val="20"/>
          <w:szCs w:val="20"/>
        </w:rPr>
        <w:t>с даты начала</w:t>
      </w:r>
      <w:proofErr w:type="gramEnd"/>
      <w:r w:rsidRPr="003E6490">
        <w:rPr>
          <w:rFonts w:ascii="Palatino Linotype" w:hAnsi="Palatino Linotype"/>
          <w:sz w:val="20"/>
          <w:szCs w:val="20"/>
        </w:rPr>
        <w:t xml:space="preserve"> исполнения обязательств валютного договора, а </w:t>
      </w:r>
      <w:proofErr w:type="spellStart"/>
      <w:r w:rsidRPr="003E6490">
        <w:rPr>
          <w:rFonts w:ascii="Palatino Linotype" w:hAnsi="Palatino Linotype"/>
          <w:sz w:val="20"/>
          <w:szCs w:val="20"/>
        </w:rPr>
        <w:t>приоткрытии</w:t>
      </w:r>
      <w:proofErr w:type="spellEnd"/>
      <w:r w:rsidRPr="003E6490">
        <w:rPr>
          <w:rFonts w:ascii="Palatino Linotype" w:hAnsi="Palatino Linotype"/>
          <w:sz w:val="20"/>
          <w:szCs w:val="20"/>
        </w:rPr>
        <w:t xml:space="preserve"> счёта в иностранном банке - в срок не позднее десяти рабочих дней.</w:t>
      </w:r>
    </w:p>
    <w:p w:rsidR="00342C6D" w:rsidRPr="003E6490" w:rsidRDefault="00342C6D" w:rsidP="00342C6D">
      <w:pPr>
        <w:pStyle w:val="1"/>
        <w:numPr>
          <w:ilvl w:val="0"/>
          <w:numId w:val="14"/>
        </w:numPr>
        <w:shd w:val="clear" w:color="auto" w:fill="auto"/>
        <w:tabs>
          <w:tab w:val="left" w:pos="903"/>
        </w:tabs>
        <w:spacing w:after="180"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 xml:space="preserve">Национальный банк Таджикистана выдаёт резидентам подтверждающий документ не позднее пяти рабочих дней </w:t>
      </w:r>
      <w:proofErr w:type="gramStart"/>
      <w:r w:rsidRPr="003E6490">
        <w:rPr>
          <w:rFonts w:ascii="Palatino Linotype" w:hAnsi="Palatino Linotype"/>
          <w:sz w:val="20"/>
          <w:szCs w:val="20"/>
        </w:rPr>
        <w:t>с даты получения</w:t>
      </w:r>
      <w:proofErr w:type="gramEnd"/>
      <w:r w:rsidRPr="003E6490">
        <w:rPr>
          <w:rFonts w:ascii="Palatino Linotype" w:hAnsi="Palatino Linotype"/>
          <w:sz w:val="20"/>
          <w:szCs w:val="20"/>
        </w:rPr>
        <w:t xml:space="preserve"> уведомления.</w:t>
      </w:r>
    </w:p>
    <w:p w:rsidR="00342C6D" w:rsidRPr="003E6490" w:rsidRDefault="00342C6D" w:rsidP="00342C6D">
      <w:pPr>
        <w:pStyle w:val="30"/>
        <w:shd w:val="clear" w:color="auto" w:fill="auto"/>
        <w:spacing w:before="0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Статья 16. Предоставление отчета, сведений и документов</w:t>
      </w:r>
    </w:p>
    <w:p w:rsidR="00342C6D" w:rsidRPr="003E6490" w:rsidRDefault="00342C6D" w:rsidP="00342C6D">
      <w:pPr>
        <w:pStyle w:val="1"/>
        <w:numPr>
          <w:ilvl w:val="0"/>
          <w:numId w:val="15"/>
        </w:numPr>
        <w:shd w:val="clear" w:color="auto" w:fill="auto"/>
        <w:tabs>
          <w:tab w:val="left" w:pos="855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Резиденты и нерезиденты, занимающиеся на территории Республики Таджикистан осуществлением валютных операций, обязаны представить органам валютного регулирования, органам и агентам валютного контроля отчёт, сведения и документы об этих операциях в порядке, установленном нормативными правовыми актами органов валютного регулирования.</w:t>
      </w:r>
    </w:p>
    <w:p w:rsidR="00342C6D" w:rsidRPr="003E6490" w:rsidRDefault="00342C6D" w:rsidP="00342C6D">
      <w:pPr>
        <w:pStyle w:val="1"/>
        <w:numPr>
          <w:ilvl w:val="0"/>
          <w:numId w:val="15"/>
        </w:numPr>
        <w:shd w:val="clear" w:color="auto" w:fill="auto"/>
        <w:tabs>
          <w:tab w:val="left" w:pos="716"/>
        </w:tabs>
        <w:spacing w:after="453"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Уполномоченные банки затребуют от резидентов и нерезидентов указания целей и назначения платежа и перевода денег, связанных с валютными операциями, осуществляемыми через них. Резиденты и нерезиденты обязаны выполнить указанные требования, а также представить документы, подтверждающие цели и назначения платежа и денежных переводов.</w:t>
      </w:r>
    </w:p>
    <w:p w:rsidR="00342C6D" w:rsidRPr="003E6490" w:rsidRDefault="001A4065" w:rsidP="00342C6D">
      <w:pPr>
        <w:pStyle w:val="30"/>
        <w:shd w:val="clear" w:color="auto" w:fill="auto"/>
        <w:spacing w:before="0" w:after="166" w:line="180" w:lineRule="exact"/>
        <w:ind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</w:t>
      </w:r>
      <w:r w:rsidR="00342C6D" w:rsidRPr="003E6490">
        <w:rPr>
          <w:rFonts w:ascii="Palatino Linotype" w:hAnsi="Palatino Linotype"/>
          <w:sz w:val="20"/>
          <w:szCs w:val="20"/>
        </w:rPr>
        <w:t>ГЛАВА 3. ВАЛЮТНЫЙ КОНТРОЛЬ</w:t>
      </w:r>
    </w:p>
    <w:p w:rsidR="00342C6D" w:rsidRPr="003E6490" w:rsidRDefault="00342C6D" w:rsidP="00342C6D">
      <w:pPr>
        <w:pStyle w:val="30"/>
        <w:shd w:val="clear" w:color="auto" w:fill="auto"/>
        <w:spacing w:before="0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Статья 17. Цель и задачи валютного контроля</w:t>
      </w:r>
    </w:p>
    <w:p w:rsidR="00342C6D" w:rsidRPr="003E6490" w:rsidRDefault="00342C6D" w:rsidP="00342C6D">
      <w:pPr>
        <w:pStyle w:val="1"/>
        <w:numPr>
          <w:ilvl w:val="0"/>
          <w:numId w:val="16"/>
        </w:numPr>
        <w:shd w:val="clear" w:color="auto" w:fill="auto"/>
        <w:tabs>
          <w:tab w:val="left" w:pos="778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Целью валютного контроля является обеспечение и контроль соблюдения резидентами и нерезидентами законодательства Республики Таджикистан и установленного порядка осуществления валютных операций.</w:t>
      </w:r>
    </w:p>
    <w:p w:rsidR="00342C6D" w:rsidRPr="003E6490" w:rsidRDefault="00342C6D" w:rsidP="00342C6D">
      <w:pPr>
        <w:pStyle w:val="1"/>
        <w:numPr>
          <w:ilvl w:val="0"/>
          <w:numId w:val="16"/>
        </w:numPr>
        <w:shd w:val="clear" w:color="auto" w:fill="auto"/>
        <w:tabs>
          <w:tab w:val="left" w:pos="717"/>
        </w:tabs>
        <w:spacing w:line="221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Задачами валютного контроля являются:</w:t>
      </w:r>
    </w:p>
    <w:p w:rsidR="00342C6D" w:rsidRPr="003E6490" w:rsidRDefault="00342C6D" w:rsidP="00342C6D">
      <w:pPr>
        <w:pStyle w:val="1"/>
        <w:numPr>
          <w:ilvl w:val="0"/>
          <w:numId w:val="2"/>
        </w:numPr>
        <w:shd w:val="clear" w:color="auto" w:fill="auto"/>
        <w:tabs>
          <w:tab w:val="left" w:pos="668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определение соответствия валютных операций законодательству Республики Таджикистан и установленному порядку их осуществления;</w:t>
      </w:r>
    </w:p>
    <w:p w:rsidR="001A4065" w:rsidRPr="00D143F9" w:rsidRDefault="00342C6D" w:rsidP="001A4065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3E6490">
        <w:rPr>
          <w:rFonts w:ascii="Palatino Linotype" w:hAnsi="Palatino Linotype"/>
          <w:sz w:val="20"/>
          <w:szCs w:val="20"/>
        </w:rPr>
        <w:t>проверка обоснованности платежей и переводов, связанных с валютными</w:t>
      </w:r>
      <w:r w:rsidR="001A4065" w:rsidRPr="001A4065">
        <w:rPr>
          <w:rFonts w:ascii="Palatino Linotype" w:hAnsi="Palatino Linotype"/>
          <w:sz w:val="20"/>
          <w:szCs w:val="20"/>
        </w:rPr>
        <w:t xml:space="preserve"> </w:t>
      </w:r>
      <w:r w:rsidR="001A4065" w:rsidRPr="00D143F9">
        <w:rPr>
          <w:rFonts w:ascii="Palatino Linotype" w:hAnsi="Palatino Linotype"/>
          <w:sz w:val="20"/>
          <w:szCs w:val="20"/>
        </w:rPr>
        <w:t>операциями, и наличия необходимых документов для их осуществления;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180"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проверка полноты и объективности учёта и отчётности по валютным операциям.</w:t>
      </w:r>
    </w:p>
    <w:p w:rsidR="001A4065" w:rsidRPr="00D143F9" w:rsidRDefault="001A4065" w:rsidP="001A4065">
      <w:pPr>
        <w:pStyle w:val="30"/>
        <w:shd w:val="clear" w:color="auto" w:fill="auto"/>
        <w:spacing w:before="0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Статья 18. Органы и агенты валютного контроля</w:t>
      </w:r>
    </w:p>
    <w:p w:rsidR="001A4065" w:rsidRPr="00D143F9" w:rsidRDefault="001A4065" w:rsidP="001A4065">
      <w:pPr>
        <w:pStyle w:val="1"/>
        <w:numPr>
          <w:ilvl w:val="0"/>
          <w:numId w:val="17"/>
        </w:numPr>
        <w:shd w:val="clear" w:color="auto" w:fill="auto"/>
        <w:tabs>
          <w:tab w:val="left" w:pos="759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Валютный контроль в Республике Таджикистан осуществляется органом валютного контроля - Национальным банком Таджикистана, другими государственными органами в пределах полномочий, установленных для них законодательством и агентами валютного контроля.</w:t>
      </w:r>
    </w:p>
    <w:p w:rsidR="001A4065" w:rsidRPr="00D143F9" w:rsidRDefault="001A4065" w:rsidP="001A4065">
      <w:pPr>
        <w:pStyle w:val="1"/>
        <w:numPr>
          <w:ilvl w:val="0"/>
          <w:numId w:val="17"/>
        </w:numPr>
        <w:shd w:val="clear" w:color="auto" w:fill="auto"/>
        <w:tabs>
          <w:tab w:val="left" w:pos="726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Агентами валютного контроля являются уполномоченные банки и уполномоченные лица, на которых согласно требованиям настоящего Закона и полученных ими лицензий возложен контроль соблюдения требований законодательства о валютном регулировании и валютном контроле и установленного порядка осуществления валютных операций.</w:t>
      </w:r>
    </w:p>
    <w:p w:rsidR="001A4065" w:rsidRPr="00D143F9" w:rsidRDefault="001A4065" w:rsidP="001A4065">
      <w:pPr>
        <w:pStyle w:val="1"/>
        <w:numPr>
          <w:ilvl w:val="0"/>
          <w:numId w:val="17"/>
        </w:numPr>
        <w:shd w:val="clear" w:color="auto" w:fill="auto"/>
        <w:tabs>
          <w:tab w:val="left" w:pos="985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 xml:space="preserve">Агенты валютного контроля </w:t>
      </w:r>
      <w:proofErr w:type="gramStart"/>
      <w:r w:rsidRPr="00D143F9">
        <w:rPr>
          <w:rFonts w:ascii="Palatino Linotype" w:hAnsi="Palatino Linotype"/>
          <w:sz w:val="20"/>
          <w:szCs w:val="20"/>
        </w:rPr>
        <w:t>предоставляют отчет</w:t>
      </w:r>
      <w:proofErr w:type="gramEnd"/>
      <w:r w:rsidRPr="00D143F9">
        <w:rPr>
          <w:rFonts w:ascii="Palatino Linotype" w:hAnsi="Palatino Linotype"/>
          <w:sz w:val="20"/>
          <w:szCs w:val="20"/>
        </w:rPr>
        <w:t xml:space="preserve"> Национальному банку Таджикистана в соответствии с нормативными правовыми актами Национального банка Таджикистана.</w:t>
      </w:r>
    </w:p>
    <w:p w:rsidR="001A4065" w:rsidRPr="00D143F9" w:rsidRDefault="001A4065" w:rsidP="001A4065">
      <w:pPr>
        <w:pStyle w:val="1"/>
        <w:numPr>
          <w:ilvl w:val="0"/>
          <w:numId w:val="17"/>
        </w:numPr>
        <w:shd w:val="clear" w:color="auto" w:fill="auto"/>
        <w:tabs>
          <w:tab w:val="left" w:pos="783"/>
        </w:tabs>
        <w:spacing w:after="176"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Органы валютного контроля могут принимать нормативные правовые акты валютного контроля только в случаях и в пределах, определенных законодательством о валютном регулировании и валютном контроле и нормативными правовыми актами органов валютного регулирования. Данные акты не могут включать вопросы валютного регулирования.</w:t>
      </w:r>
    </w:p>
    <w:p w:rsidR="001A4065" w:rsidRPr="00D143F9" w:rsidRDefault="001A4065" w:rsidP="001A4065">
      <w:pPr>
        <w:pStyle w:val="30"/>
        <w:shd w:val="clear" w:color="auto" w:fill="auto"/>
        <w:spacing w:before="0" w:line="226" w:lineRule="exact"/>
        <w:ind w:left="1720" w:right="2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Статья 19. Права и обязанности органов и агентов валютного контроля</w:t>
      </w:r>
    </w:p>
    <w:p w:rsidR="001A4065" w:rsidRPr="00D143F9" w:rsidRDefault="001A4065" w:rsidP="001A4065">
      <w:pPr>
        <w:pStyle w:val="1"/>
        <w:numPr>
          <w:ilvl w:val="0"/>
          <w:numId w:val="18"/>
        </w:numPr>
        <w:shd w:val="clear" w:color="auto" w:fill="auto"/>
        <w:tabs>
          <w:tab w:val="left" w:pos="822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Органы и агенты валютного контроля в пределах своих полномочий вправе:</w:t>
      </w:r>
    </w:p>
    <w:p w:rsidR="001A4065" w:rsidRPr="00D143F9" w:rsidRDefault="001A4065" w:rsidP="001A4065">
      <w:pPr>
        <w:pStyle w:val="1"/>
        <w:shd w:val="clear" w:color="auto" w:fill="auto"/>
        <w:spacing w:line="221" w:lineRule="exact"/>
        <w:ind w:left="20" w:right="20" w:firstLine="86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проверять соблюдение резидентами и нерезидентами законодательства о валютном регулировании и валютном контроле и установленного порядка проведения валютных операций;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639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проверять полноту и объективность учёта проводимых валютных операций резидентов и нерезидентов;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затребовать от резидентов и нерезидентов предоставления документов и сведений, имеющих отношение к проведению валютных операций. Указанные документы и сведения должны быть представлены в срок не позднее десяти рабочих дней с даты их востребования.</w:t>
      </w:r>
    </w:p>
    <w:p w:rsidR="001A4065" w:rsidRPr="00D143F9" w:rsidRDefault="001A4065" w:rsidP="001A4065">
      <w:pPr>
        <w:pStyle w:val="1"/>
        <w:numPr>
          <w:ilvl w:val="0"/>
          <w:numId w:val="18"/>
        </w:numPr>
        <w:shd w:val="clear" w:color="auto" w:fill="auto"/>
        <w:tabs>
          <w:tab w:val="left" w:pos="793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Органы валютного контроля в предела</w:t>
      </w:r>
      <w:proofErr w:type="gramStart"/>
      <w:r w:rsidRPr="00D143F9">
        <w:rPr>
          <w:rFonts w:ascii="Palatino Linotype" w:hAnsi="Palatino Linotype"/>
          <w:sz w:val="20"/>
          <w:szCs w:val="20"/>
        </w:rPr>
        <w:t>х-</w:t>
      </w:r>
      <w:proofErr w:type="gramEnd"/>
      <w:r w:rsidRPr="00D143F9">
        <w:rPr>
          <w:rFonts w:ascii="Palatino Linotype" w:hAnsi="Palatino Linotype"/>
          <w:sz w:val="20"/>
          <w:szCs w:val="20"/>
        </w:rPr>
        <w:t xml:space="preserve"> своих полномочий вправе: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 xml:space="preserve">давать поручения и предписания по нарушениям требований законодательства о валютном регулировании и валютном контроле, </w:t>
      </w:r>
      <w:proofErr w:type="gramStart"/>
      <w:r w:rsidRPr="00D143F9">
        <w:rPr>
          <w:rFonts w:ascii="Palatino Linotype" w:hAnsi="Palatino Linotype"/>
          <w:sz w:val="20"/>
          <w:szCs w:val="20"/>
        </w:rPr>
        <w:t>обязательные к исполнению</w:t>
      </w:r>
      <w:proofErr w:type="gramEnd"/>
      <w:r w:rsidRPr="00D143F9">
        <w:rPr>
          <w:rFonts w:ascii="Palatino Linotype" w:hAnsi="Palatino Linotype"/>
          <w:sz w:val="20"/>
          <w:szCs w:val="20"/>
        </w:rPr>
        <w:t>, резидентам и нерезидентам;</w:t>
      </w:r>
    </w:p>
    <w:p w:rsidR="001A4065" w:rsidRPr="00D143F9" w:rsidRDefault="001A4065" w:rsidP="001A4065">
      <w:pPr>
        <w:pStyle w:val="1"/>
        <w:shd w:val="clear" w:color="auto" w:fill="auto"/>
        <w:spacing w:line="221" w:lineRule="exact"/>
        <w:ind w:left="20" w:right="20" w:firstLine="86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lastRenderedPageBreak/>
        <w:t>применять предусмотренные законодательством меры воздействия за нарушение требований законодательства о валютном регулировании и валютном контроле;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определять порядок представления отчётов по валютным операциям и проверки вопросов, связанных с соблюдением законодательства о валютном регулировании и валютном контроле и установленного порядка проведения валютных операций.</w:t>
      </w:r>
    </w:p>
    <w:p w:rsidR="001A4065" w:rsidRPr="00D143F9" w:rsidRDefault="001A4065" w:rsidP="001A4065">
      <w:pPr>
        <w:pStyle w:val="1"/>
        <w:numPr>
          <w:ilvl w:val="0"/>
          <w:numId w:val="18"/>
        </w:numPr>
        <w:shd w:val="clear" w:color="auto" w:fill="auto"/>
        <w:tabs>
          <w:tab w:val="left" w:pos="750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В целях осуществления валютного контроля агенты валютного контроля в пределах своих полномочий при проведении валютных операций могут затребовать от резидентов и нерезидентов предоставления следующих документов: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line="221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документа, удостоверяющего личность физического лица;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682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документа о государственной регистрации физического лица - индивидуального предпринимателя;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673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учредительных документов и государственную регистрацию для юридического лица;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документов, подтверждающих государственную регистрацию налогоплательщика;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документов, являющихся основанием для проведения валютных операций, в том числе валютные договора, доверенности, копии решений органа управления юридических лиц, информационные документы о результатах торгов (аукционов), документов, подтверждающих передачу (сдачу) товаров (работ и услуг), других актов государственных органов;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документов, оформляемых уполномоченными банками и уполномоченными лицами, в том числе справку с банковского счета, других документов, подтверждающих проведение валютных операций;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документов, подтверждающих ввоз в Республику Таджикистан национальной, иностранной валюты и других валютных ценностей;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 xml:space="preserve">лицензию на осуществление деятельности, связанной с использованием валютных ценностей или подтверждающий документ Национального банка Таджикистана об </w:t>
      </w:r>
      <w:proofErr w:type="gramStart"/>
      <w:r w:rsidRPr="00D143F9">
        <w:rPr>
          <w:rFonts w:ascii="Palatino Linotype" w:hAnsi="Palatino Linotype"/>
          <w:sz w:val="20"/>
          <w:szCs w:val="20"/>
        </w:rPr>
        <w:t>уведомлении</w:t>
      </w:r>
      <w:proofErr w:type="gramEnd"/>
      <w:r w:rsidRPr="00D143F9">
        <w:rPr>
          <w:rFonts w:ascii="Palatino Linotype" w:hAnsi="Palatino Linotype"/>
          <w:sz w:val="20"/>
          <w:szCs w:val="20"/>
        </w:rPr>
        <w:t xml:space="preserve"> о начале проведения валютных операций, связанных с движением капитала.</w:t>
      </w:r>
    </w:p>
    <w:p w:rsidR="001A4065" w:rsidRPr="00D143F9" w:rsidRDefault="001A4065" w:rsidP="001A4065">
      <w:pPr>
        <w:pStyle w:val="1"/>
        <w:numPr>
          <w:ilvl w:val="0"/>
          <w:numId w:val="18"/>
        </w:numPr>
        <w:shd w:val="clear" w:color="auto" w:fill="auto"/>
        <w:tabs>
          <w:tab w:val="left" w:pos="717"/>
        </w:tabs>
        <w:spacing w:line="221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Агенты валютного контроля обязаны:</w:t>
      </w:r>
    </w:p>
    <w:p w:rsidR="001A4065" w:rsidRPr="00D143F9" w:rsidRDefault="001A4065" w:rsidP="001A4065">
      <w:pPr>
        <w:pStyle w:val="1"/>
        <w:shd w:val="clear" w:color="auto" w:fill="auto"/>
        <w:spacing w:line="221" w:lineRule="exact"/>
        <w:ind w:left="20" w:right="20" w:firstLine="86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обеспечивать соблюдение законодательства о валютном регулировании и валютном контроле при проведении ими валютных операций, в том числе</w:t>
      </w:r>
      <w:proofErr w:type="gramStart"/>
      <w:r w:rsidRPr="00D143F9">
        <w:rPr>
          <w:rFonts w:ascii="Palatino Linotype" w:hAnsi="Palatino Linotype"/>
          <w:sz w:val="20"/>
          <w:szCs w:val="20"/>
        </w:rPr>
        <w:t>.</w:t>
      </w:r>
      <w:proofErr w:type="gramEnd"/>
      <w:r w:rsidRPr="00D143F9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D143F9">
        <w:rPr>
          <w:rFonts w:ascii="Palatino Linotype" w:hAnsi="Palatino Linotype"/>
          <w:sz w:val="20"/>
          <w:szCs w:val="20"/>
        </w:rPr>
        <w:t>о</w:t>
      </w:r>
      <w:proofErr w:type="gramEnd"/>
      <w:r w:rsidRPr="00D143F9">
        <w:rPr>
          <w:rFonts w:ascii="Palatino Linotype" w:hAnsi="Palatino Linotype"/>
          <w:sz w:val="20"/>
          <w:szCs w:val="20"/>
        </w:rPr>
        <w:t>пераций, осуществляемых по поручению клиентов;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682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обеспечивать полноту и объективность учета и отчётности по валютным операциям;</w:t>
      </w:r>
    </w:p>
    <w:p w:rsidR="001A4065" w:rsidRPr="00D143F9" w:rsidRDefault="001A4065" w:rsidP="001A4065">
      <w:pPr>
        <w:pStyle w:val="1"/>
        <w:shd w:val="clear" w:color="auto" w:fill="auto"/>
        <w:spacing w:line="221" w:lineRule="exact"/>
        <w:ind w:left="20" w:right="20" w:firstLine="86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сообщать Национальному банку Таджикистана и уполномоченному органу по противодействию легализации доходов, полученных преступным путем, и финансированию терроризма о случаях нарушения их клиентами требований нормативных правовых актов, в том числе о подозрительных сделках и операциях при проведении ими валютных операций;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в порядке, определённом нормативными правовыми актами валютного регулирования, предоставлять органам валютного контроля информацию о валютных операциях.</w:t>
      </w:r>
    </w:p>
    <w:p w:rsidR="001A4065" w:rsidRPr="00D143F9" w:rsidRDefault="001A4065" w:rsidP="001A4065">
      <w:pPr>
        <w:pStyle w:val="1"/>
        <w:numPr>
          <w:ilvl w:val="0"/>
          <w:numId w:val="18"/>
        </w:numPr>
        <w:shd w:val="clear" w:color="auto" w:fill="auto"/>
        <w:tabs>
          <w:tab w:val="left" w:pos="807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'</w:t>
      </w:r>
      <w:r w:rsidRPr="00D143F9">
        <w:rPr>
          <w:rFonts w:ascii="Palatino Linotype" w:hAnsi="Palatino Linotype"/>
          <w:sz w:val="20"/>
          <w:szCs w:val="20"/>
        </w:rPr>
        <w:tab/>
        <w:t>Уполномоченным банкам запрещается проводить валютные операции резидентов и нерезидентов при непредставлении ими документов, предусмотренных в части 4 данной статьи или представлении неправильных и недостоверных документов.</w:t>
      </w:r>
    </w:p>
    <w:p w:rsidR="001A4065" w:rsidRPr="00D143F9" w:rsidRDefault="001A4065" w:rsidP="001A4065">
      <w:pPr>
        <w:pStyle w:val="1"/>
        <w:numPr>
          <w:ilvl w:val="0"/>
          <w:numId w:val="18"/>
        </w:numPr>
        <w:shd w:val="clear" w:color="auto" w:fill="auto"/>
        <w:tabs>
          <w:tab w:val="left" w:pos="740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Органы, агенты валютного контроля и их должностные лица в соответствии с законодательством Республики Таджикистан обязаны сохранять ставшую им известной при выполнении своих полномочий коммерческую, банковскую и служебную тайну.</w:t>
      </w:r>
    </w:p>
    <w:p w:rsidR="00615447" w:rsidRDefault="00615447" w:rsidP="001A4065">
      <w:pPr>
        <w:pStyle w:val="30"/>
        <w:shd w:val="clear" w:color="auto" w:fill="auto"/>
        <w:spacing w:before="0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615447">
        <w:rPr>
          <w:rFonts w:ascii="Palatino Linotype" w:hAnsi="Palatino Linotype"/>
          <w:b w:val="0"/>
          <w:sz w:val="20"/>
          <w:szCs w:val="20"/>
        </w:rPr>
        <w:t>7.</w:t>
      </w:r>
      <w:r w:rsidR="001A4065" w:rsidRPr="00615447">
        <w:rPr>
          <w:rFonts w:ascii="Palatino Linotype" w:hAnsi="Palatino Linotype"/>
          <w:b w:val="0"/>
          <w:sz w:val="20"/>
          <w:szCs w:val="20"/>
        </w:rPr>
        <w:t>При принятии мер или выполнении функций и обязанностей в сфере противодействия легализации доходов, полученных преступным путем, и финансированию терроризма, установленных в соответствии с законодательством и нормативными правовыми актами, органы, агенты валютного контроля и их должностные лица не несут ответственность за невыполнение требований части 6 настоящей статьи</w:t>
      </w:r>
      <w:r w:rsidR="001A4065" w:rsidRPr="001A4065">
        <w:rPr>
          <w:rFonts w:ascii="Palatino Linotype" w:hAnsi="Palatino Linotype"/>
          <w:sz w:val="20"/>
          <w:szCs w:val="20"/>
        </w:rPr>
        <w:t xml:space="preserve"> </w:t>
      </w:r>
    </w:p>
    <w:p w:rsidR="00615447" w:rsidRDefault="00615447" w:rsidP="001A4065">
      <w:pPr>
        <w:pStyle w:val="30"/>
        <w:shd w:val="clear" w:color="auto" w:fill="auto"/>
        <w:spacing w:before="0"/>
        <w:ind w:left="20" w:firstLine="500"/>
        <w:jc w:val="left"/>
        <w:rPr>
          <w:rFonts w:ascii="Palatino Linotype" w:hAnsi="Palatino Linotype"/>
          <w:sz w:val="20"/>
          <w:szCs w:val="20"/>
        </w:rPr>
      </w:pPr>
    </w:p>
    <w:p w:rsidR="001A4065" w:rsidRPr="00D143F9" w:rsidRDefault="001A4065" w:rsidP="001A4065">
      <w:pPr>
        <w:pStyle w:val="30"/>
        <w:shd w:val="clear" w:color="auto" w:fill="auto"/>
        <w:spacing w:before="0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Статья 20. Права и обязанности резидентов и нерезидентов</w:t>
      </w:r>
    </w:p>
    <w:p w:rsidR="001A4065" w:rsidRPr="00D143F9" w:rsidRDefault="001A4065" w:rsidP="001A4065">
      <w:pPr>
        <w:pStyle w:val="1"/>
        <w:numPr>
          <w:ilvl w:val="0"/>
          <w:numId w:val="19"/>
        </w:numPr>
        <w:shd w:val="clear" w:color="auto" w:fill="auto"/>
        <w:tabs>
          <w:tab w:val="left" w:pos="802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Резиденты и нерезиденты, которые проводят в Республике Таджикистан валютные операции, вправе: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ознакомиться с актами проверок, составленных органами и агентами валютного контроля, давать разъяснения и пояснения по ним;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668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обжаловать решения и действия (бездействие) органов, агентов валютного контроля и их должностных лиц в установленном законодательством порядке;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649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осуществлять другие права, предусмотренные законодательством Республики Таджикистан.</w:t>
      </w:r>
    </w:p>
    <w:p w:rsidR="001A4065" w:rsidRPr="00D143F9" w:rsidRDefault="001A4065" w:rsidP="001A4065">
      <w:pPr>
        <w:pStyle w:val="1"/>
        <w:numPr>
          <w:ilvl w:val="0"/>
          <w:numId w:val="19"/>
        </w:numPr>
        <w:shd w:val="clear" w:color="auto" w:fill="auto"/>
        <w:tabs>
          <w:tab w:val="left" w:pos="836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Резиденты и нерезиденты, осуществляющие в Республике Таджикистан валютные операции, обязаны: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представлять органам и агентам валютного контроля все запрашиваемые документы и информацию о валютных операциях в сроки, установленные законодательством Республики Таджикистан;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 xml:space="preserve">вести учёт проведенных валютных операций, </w:t>
      </w:r>
      <w:proofErr w:type="gramStart"/>
      <w:r w:rsidRPr="00D143F9">
        <w:rPr>
          <w:rFonts w:ascii="Palatino Linotype" w:hAnsi="Palatino Linotype"/>
          <w:sz w:val="20"/>
          <w:szCs w:val="20"/>
        </w:rPr>
        <w:t>предоставлять отчёт</w:t>
      </w:r>
      <w:proofErr w:type="gramEnd"/>
      <w:r w:rsidRPr="00D143F9">
        <w:rPr>
          <w:rFonts w:ascii="Palatino Linotype" w:hAnsi="Palatino Linotype"/>
          <w:sz w:val="20"/>
          <w:szCs w:val="20"/>
        </w:rPr>
        <w:t xml:space="preserve"> по ним, обеспечивая их сохранность не менее пяти лет со дня проведения операции;</w:t>
      </w:r>
    </w:p>
    <w:p w:rsidR="001A4065" w:rsidRPr="00D143F9" w:rsidRDefault="001A4065" w:rsidP="001A4065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after="453"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 xml:space="preserve">выполнять предписания и требования органов валютного контроля об устранении выявленных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D143F9">
        <w:rPr>
          <w:rFonts w:ascii="Palatino Linotype" w:hAnsi="Palatino Linotype"/>
          <w:sz w:val="20"/>
          <w:szCs w:val="20"/>
        </w:rPr>
        <w:t>нарушений.</w:t>
      </w:r>
    </w:p>
    <w:p w:rsidR="001A4065" w:rsidRPr="00D143F9" w:rsidRDefault="001A4065" w:rsidP="001A4065">
      <w:pPr>
        <w:pStyle w:val="30"/>
        <w:shd w:val="clear" w:color="auto" w:fill="auto"/>
        <w:spacing w:before="0" w:after="209" w:line="180" w:lineRule="exact"/>
        <w:ind w:left="80"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</w:t>
      </w:r>
      <w:r w:rsidRPr="00D143F9">
        <w:rPr>
          <w:rFonts w:ascii="Palatino Linotype" w:hAnsi="Palatino Linotype"/>
          <w:sz w:val="20"/>
          <w:szCs w:val="20"/>
        </w:rPr>
        <w:t>ГЛАВА 4. ЗАКЛЮЧИТЕЛЬНЫЕ ПОЛОЖЕНИЯ</w:t>
      </w:r>
    </w:p>
    <w:p w:rsidR="001A4065" w:rsidRPr="00D143F9" w:rsidRDefault="001A4065" w:rsidP="001A4065">
      <w:pPr>
        <w:pStyle w:val="30"/>
        <w:shd w:val="clear" w:color="auto" w:fill="auto"/>
        <w:spacing w:before="0" w:line="180" w:lineRule="exact"/>
        <w:ind w:lef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Статья 21. Особый порядок проведения валютных операций</w:t>
      </w:r>
    </w:p>
    <w:p w:rsidR="001A4065" w:rsidRPr="00D143F9" w:rsidRDefault="001A4065" w:rsidP="001A4065">
      <w:pPr>
        <w:pStyle w:val="1"/>
        <w:numPr>
          <w:ilvl w:val="0"/>
          <w:numId w:val="20"/>
        </w:numPr>
        <w:shd w:val="clear" w:color="auto" w:fill="auto"/>
        <w:tabs>
          <w:tab w:val="left" w:pos="802"/>
        </w:tabs>
        <w:spacing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 xml:space="preserve">В случае возникновения угроз экономической безопасности Республики Таджикистан и </w:t>
      </w:r>
      <w:r w:rsidRPr="00D143F9">
        <w:rPr>
          <w:rFonts w:ascii="Palatino Linotype" w:hAnsi="Palatino Linotype"/>
          <w:sz w:val="20"/>
          <w:szCs w:val="20"/>
        </w:rPr>
        <w:lastRenderedPageBreak/>
        <w:t>стабильности финансовой системы,</w:t>
      </w:r>
      <w:proofErr w:type="gramStart"/>
      <w:r w:rsidRPr="00D143F9">
        <w:rPr>
          <w:rFonts w:ascii="Palatino Linotype" w:hAnsi="Palatino Linotype"/>
          <w:sz w:val="20"/>
          <w:szCs w:val="20"/>
        </w:rPr>
        <w:t xml:space="preserve"> .</w:t>
      </w:r>
      <w:proofErr w:type="gramEnd"/>
      <w:r w:rsidRPr="00D143F9">
        <w:rPr>
          <w:rFonts w:ascii="Palatino Linotype" w:hAnsi="Palatino Linotype"/>
          <w:sz w:val="20"/>
          <w:szCs w:val="20"/>
        </w:rPr>
        <w:t xml:space="preserve"> в частности, курсу национальной валюты, вводится особый порядок проведения валютных операций на срок не более 6 месяцев, при котором может быть ограничено или запрещено проведение валютных операций резидентами и нерезидентами.</w:t>
      </w:r>
    </w:p>
    <w:p w:rsidR="001A4065" w:rsidRPr="00D143F9" w:rsidRDefault="001A4065" w:rsidP="001A4065">
      <w:pPr>
        <w:pStyle w:val="1"/>
        <w:numPr>
          <w:ilvl w:val="0"/>
          <w:numId w:val="20"/>
        </w:numPr>
        <w:shd w:val="clear" w:color="auto" w:fill="auto"/>
        <w:tabs>
          <w:tab w:val="left" w:pos="1004"/>
        </w:tabs>
        <w:spacing w:after="244" w:line="221" w:lineRule="exact"/>
        <w:ind w:left="20" w:right="20" w:firstLine="5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Особый порядок проведения валютных операций устанавливается Президентом Республики, Таджикистан по представлению Национального банка Таджикистана.</w:t>
      </w:r>
    </w:p>
    <w:p w:rsidR="001A4065" w:rsidRPr="00D143F9" w:rsidRDefault="001A4065" w:rsidP="001A4065">
      <w:pPr>
        <w:pStyle w:val="30"/>
        <w:shd w:val="clear" w:color="auto" w:fill="auto"/>
        <w:spacing w:before="0" w:line="216" w:lineRule="exact"/>
        <w:ind w:left="1480" w:right="940" w:hanging="96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Статья 22. Ответственность за несоблюдение требований настоящего Закона</w:t>
      </w:r>
    </w:p>
    <w:p w:rsidR="00C23262" w:rsidRDefault="001A4065" w:rsidP="001A4065">
      <w:pPr>
        <w:pStyle w:val="1"/>
        <w:shd w:val="clear" w:color="auto" w:fill="auto"/>
        <w:spacing w:after="176" w:line="221" w:lineRule="exact"/>
        <w:ind w:left="40" w:right="20" w:firstLine="800"/>
        <w:jc w:val="left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1A4065" w:rsidRPr="00D143F9" w:rsidRDefault="001A4065" w:rsidP="001A4065">
      <w:pPr>
        <w:pStyle w:val="30"/>
        <w:shd w:val="clear" w:color="auto" w:fill="auto"/>
        <w:spacing w:before="0"/>
        <w:ind w:left="1760" w:right="40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 xml:space="preserve">Статья 23. О признании </w:t>
      </w:r>
      <w:proofErr w:type="gramStart"/>
      <w:r w:rsidRPr="00D143F9">
        <w:rPr>
          <w:rFonts w:ascii="Palatino Linotype" w:hAnsi="Palatino Linotype"/>
          <w:sz w:val="20"/>
          <w:szCs w:val="20"/>
        </w:rPr>
        <w:t>утратившим</w:t>
      </w:r>
      <w:proofErr w:type="gramEnd"/>
      <w:r w:rsidRPr="00D143F9">
        <w:rPr>
          <w:rFonts w:ascii="Palatino Linotype" w:hAnsi="Palatino Linotype"/>
          <w:sz w:val="20"/>
          <w:szCs w:val="20"/>
        </w:rPr>
        <w:t xml:space="preserve"> силу Закона Республики Таджикистан «О валютном регулировании и валютном контроле»</w:t>
      </w:r>
    </w:p>
    <w:p w:rsidR="001A4065" w:rsidRPr="00D143F9" w:rsidRDefault="001A4065" w:rsidP="001A4065">
      <w:pPr>
        <w:pStyle w:val="1"/>
        <w:shd w:val="clear" w:color="auto" w:fill="auto"/>
        <w:spacing w:after="176" w:line="221" w:lineRule="exact"/>
        <w:ind w:left="20" w:right="40" w:firstLine="5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143F9">
        <w:rPr>
          <w:rFonts w:ascii="Palatino Linotype" w:hAnsi="Palatino Linotype"/>
          <w:sz w:val="20"/>
          <w:szCs w:val="20"/>
        </w:rPr>
        <w:t>Признать утратившим силу Закон Республики Таджикистан от 4 ноября 1995 года «О валютном регулировании и валютном контроле» (</w:t>
      </w:r>
      <w:proofErr w:type="spellStart"/>
      <w:r w:rsidRPr="00D143F9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D143F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143F9">
        <w:rPr>
          <w:rFonts w:ascii="Palatino Linotype" w:hAnsi="Palatino Linotype"/>
          <w:sz w:val="20"/>
          <w:szCs w:val="20"/>
        </w:rPr>
        <w:t>Маджлиси</w:t>
      </w:r>
      <w:proofErr w:type="spellEnd"/>
      <w:r w:rsidRPr="00D143F9">
        <w:rPr>
          <w:rFonts w:ascii="Palatino Linotype" w:hAnsi="Palatino Linotype"/>
          <w:sz w:val="20"/>
          <w:szCs w:val="20"/>
        </w:rPr>
        <w:t xml:space="preserve"> Оли Республики Таджикистан, 1995 г., №21, ст.251 1997 г., №23-24, ст.333, раздел XXXVIII; 1998 г., №10, ст. 119, раздел VII 1999 г., №9, ст.230; 2002 г., №4, ч. 1, ст. 284;</w:t>
      </w:r>
      <w:proofErr w:type="gramEnd"/>
      <w:r w:rsidRPr="00D143F9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D143F9">
        <w:rPr>
          <w:rFonts w:ascii="Palatino Linotype" w:hAnsi="Palatino Linotype"/>
          <w:sz w:val="20"/>
          <w:szCs w:val="20"/>
        </w:rPr>
        <w:t>2004 г.; №12, ч. 1, ст. 691 2007 г., №7, ст. 676).</w:t>
      </w:r>
      <w:proofErr w:type="gramEnd"/>
    </w:p>
    <w:p w:rsidR="001A4065" w:rsidRPr="00D143F9" w:rsidRDefault="001A4065" w:rsidP="001A4065">
      <w:pPr>
        <w:pStyle w:val="30"/>
        <w:shd w:val="clear" w:color="auto" w:fill="auto"/>
        <w:spacing w:before="0" w:line="226" w:lineRule="exact"/>
        <w:ind w:left="20" w:firstLine="540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Статья 24. Порядок введения в действие настоящего Закона</w:t>
      </w:r>
    </w:p>
    <w:p w:rsidR="001A4065" w:rsidRDefault="001A4065" w:rsidP="001A4065">
      <w:pPr>
        <w:pStyle w:val="1"/>
        <w:shd w:val="clear" w:color="auto" w:fill="auto"/>
        <w:spacing w:after="600" w:line="226" w:lineRule="exact"/>
        <w:ind w:left="20" w:right="40" w:firstLine="540"/>
        <w:jc w:val="both"/>
        <w:rPr>
          <w:rFonts w:ascii="Palatino Linotype" w:hAnsi="Palatino Linotype"/>
          <w:sz w:val="20"/>
          <w:szCs w:val="20"/>
        </w:rPr>
      </w:pPr>
      <w:r w:rsidRPr="00D143F9">
        <w:rPr>
          <w:rFonts w:ascii="Palatino Linotype" w:hAnsi="Palatino Linotype"/>
          <w:sz w:val="20"/>
          <w:szCs w:val="20"/>
        </w:rPr>
        <w:t>Настоящий Закон ввести в действие после его официального опубликования.</w:t>
      </w:r>
    </w:p>
    <w:p w:rsidR="001A4065" w:rsidRPr="00D143F9" w:rsidRDefault="001A4065" w:rsidP="001A4065">
      <w:pPr>
        <w:pStyle w:val="1"/>
        <w:shd w:val="clear" w:color="auto" w:fill="auto"/>
        <w:spacing w:after="600" w:line="226" w:lineRule="exact"/>
        <w:ind w:left="20" w:right="40" w:firstLine="540"/>
        <w:jc w:val="both"/>
        <w:rPr>
          <w:rFonts w:ascii="Palatino Linotype" w:hAnsi="Palatino Linotype"/>
          <w:sz w:val="20"/>
          <w:szCs w:val="20"/>
        </w:rPr>
      </w:pPr>
    </w:p>
    <w:p w:rsidR="001A4065" w:rsidRDefault="001A4065" w:rsidP="001A4065">
      <w:pPr>
        <w:pStyle w:val="1"/>
        <w:shd w:val="clear" w:color="auto" w:fill="auto"/>
        <w:spacing w:after="176" w:line="221" w:lineRule="exact"/>
        <w:ind w:right="2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Президент</w:t>
      </w:r>
    </w:p>
    <w:p w:rsidR="001A4065" w:rsidRDefault="001A4065" w:rsidP="001A4065">
      <w:pPr>
        <w:pStyle w:val="1"/>
        <w:shd w:val="clear" w:color="auto" w:fill="auto"/>
        <w:spacing w:after="176" w:line="221" w:lineRule="exact"/>
        <w:ind w:right="2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Республики Таджикистан                                                                               </w:t>
      </w:r>
      <w:proofErr w:type="spellStart"/>
      <w:r>
        <w:rPr>
          <w:rFonts w:ascii="Palatino Linotype" w:hAnsi="Palatino Linotype"/>
          <w:sz w:val="20"/>
          <w:szCs w:val="20"/>
        </w:rPr>
        <w:t>Эмомали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Рахмон</w:t>
      </w:r>
      <w:proofErr w:type="spellEnd"/>
    </w:p>
    <w:p w:rsidR="001A4065" w:rsidRDefault="001A4065" w:rsidP="001A4065">
      <w:pPr>
        <w:pStyle w:val="1"/>
        <w:shd w:val="clear" w:color="auto" w:fill="auto"/>
        <w:spacing w:after="176" w:line="221" w:lineRule="exact"/>
        <w:ind w:right="20"/>
        <w:jc w:val="left"/>
        <w:rPr>
          <w:rFonts w:ascii="Palatino Linotype" w:hAnsi="Palatino Linotype"/>
          <w:sz w:val="20"/>
          <w:szCs w:val="20"/>
        </w:rPr>
      </w:pPr>
    </w:p>
    <w:p w:rsidR="00C23262" w:rsidRDefault="001A4065" w:rsidP="001A4065">
      <w:pPr>
        <w:pStyle w:val="1"/>
        <w:shd w:val="clear" w:color="auto" w:fill="auto"/>
        <w:tabs>
          <w:tab w:val="left" w:pos="735"/>
        </w:tabs>
        <w:spacing w:after="180" w:line="221" w:lineRule="exact"/>
        <w:ind w:right="2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г. Душанбе </w:t>
      </w:r>
    </w:p>
    <w:p w:rsidR="001A4065" w:rsidRDefault="001A4065" w:rsidP="001A4065">
      <w:pPr>
        <w:pStyle w:val="1"/>
        <w:shd w:val="clear" w:color="auto" w:fill="auto"/>
        <w:tabs>
          <w:tab w:val="left" w:pos="735"/>
        </w:tabs>
        <w:spacing w:after="180" w:line="221" w:lineRule="exact"/>
        <w:ind w:right="2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13 июня 2013 года</w:t>
      </w:r>
    </w:p>
    <w:p w:rsidR="001A4065" w:rsidRPr="003E6490" w:rsidRDefault="001A4065" w:rsidP="001A4065">
      <w:pPr>
        <w:pStyle w:val="1"/>
        <w:shd w:val="clear" w:color="auto" w:fill="auto"/>
        <w:tabs>
          <w:tab w:val="left" w:pos="735"/>
        </w:tabs>
        <w:spacing w:after="180" w:line="221" w:lineRule="exact"/>
        <w:ind w:right="2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№964</w:t>
      </w:r>
    </w:p>
    <w:p w:rsidR="00C23262" w:rsidRPr="00C23262" w:rsidRDefault="00C23262" w:rsidP="00C23262">
      <w:pPr>
        <w:ind w:left="-142" w:firstLine="142"/>
        <w:rPr>
          <w:rFonts w:ascii="Palatino Linotype" w:hAnsi="Palatino Linotype"/>
          <w:sz w:val="20"/>
          <w:szCs w:val="20"/>
        </w:rPr>
      </w:pPr>
    </w:p>
    <w:sectPr w:rsidR="00C23262" w:rsidRPr="00C23262" w:rsidSect="00C2326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B3"/>
    <w:multiLevelType w:val="multilevel"/>
    <w:tmpl w:val="BB8C9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90646"/>
    <w:multiLevelType w:val="multilevel"/>
    <w:tmpl w:val="B6960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00AD6"/>
    <w:multiLevelType w:val="multilevel"/>
    <w:tmpl w:val="BFD26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00BD7"/>
    <w:multiLevelType w:val="multilevel"/>
    <w:tmpl w:val="EDC09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2420C"/>
    <w:multiLevelType w:val="multilevel"/>
    <w:tmpl w:val="25ACB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E3212"/>
    <w:multiLevelType w:val="multilevel"/>
    <w:tmpl w:val="2EAE4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E781E"/>
    <w:multiLevelType w:val="multilevel"/>
    <w:tmpl w:val="A48C3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F7111A"/>
    <w:multiLevelType w:val="multilevel"/>
    <w:tmpl w:val="8834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3F4FAB"/>
    <w:multiLevelType w:val="multilevel"/>
    <w:tmpl w:val="555AC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554CC5"/>
    <w:multiLevelType w:val="multilevel"/>
    <w:tmpl w:val="D2D01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0D3E6E"/>
    <w:multiLevelType w:val="multilevel"/>
    <w:tmpl w:val="A5A2C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005DD"/>
    <w:multiLevelType w:val="multilevel"/>
    <w:tmpl w:val="53287B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3704CC"/>
    <w:multiLevelType w:val="multilevel"/>
    <w:tmpl w:val="4806A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4A4747"/>
    <w:multiLevelType w:val="multilevel"/>
    <w:tmpl w:val="6F545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E56A92"/>
    <w:multiLevelType w:val="multilevel"/>
    <w:tmpl w:val="740EA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4C4280"/>
    <w:multiLevelType w:val="multilevel"/>
    <w:tmpl w:val="E1C4C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D41A92"/>
    <w:multiLevelType w:val="multilevel"/>
    <w:tmpl w:val="116EF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4A24C9"/>
    <w:multiLevelType w:val="multilevel"/>
    <w:tmpl w:val="D7B02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E2275A"/>
    <w:multiLevelType w:val="multilevel"/>
    <w:tmpl w:val="D6A8A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5F58BB"/>
    <w:multiLevelType w:val="multilevel"/>
    <w:tmpl w:val="90A0A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18"/>
  </w:num>
  <w:num w:numId="8">
    <w:abstractNumId w:val="2"/>
  </w:num>
  <w:num w:numId="9">
    <w:abstractNumId w:val="7"/>
  </w:num>
  <w:num w:numId="10">
    <w:abstractNumId w:val="13"/>
  </w:num>
  <w:num w:numId="11">
    <w:abstractNumId w:val="17"/>
  </w:num>
  <w:num w:numId="12">
    <w:abstractNumId w:val="3"/>
  </w:num>
  <w:num w:numId="13">
    <w:abstractNumId w:val="4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  <w:num w:numId="18">
    <w:abstractNumId w:val="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C23262"/>
    <w:rsid w:val="00085838"/>
    <w:rsid w:val="001A4065"/>
    <w:rsid w:val="00342C6D"/>
    <w:rsid w:val="00615447"/>
    <w:rsid w:val="00C2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C23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ptExact">
    <w:name w:val="Основной текст + Интервал 2 pt Exact"/>
    <w:basedOn w:val="a3"/>
    <w:rsid w:val="00C23262"/>
    <w:rPr>
      <w:spacing w:val="45"/>
      <w:sz w:val="17"/>
      <w:szCs w:val="17"/>
    </w:rPr>
  </w:style>
  <w:style w:type="character" w:customStyle="1" w:styleId="a3">
    <w:name w:val="Основной текст_"/>
    <w:basedOn w:val="a0"/>
    <w:link w:val="1"/>
    <w:rsid w:val="00C2326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C23262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C2326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C2326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30">
    <w:name w:val="Основной текст (3)"/>
    <w:basedOn w:val="a"/>
    <w:link w:val="3"/>
    <w:rsid w:val="00C23262"/>
    <w:pPr>
      <w:widowControl w:val="0"/>
      <w:shd w:val="clear" w:color="auto" w:fill="FFFFFF"/>
      <w:spacing w:before="240" w:after="0" w:line="221" w:lineRule="exact"/>
      <w:ind w:hanging="1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(3) + Не полужирный"/>
    <w:basedOn w:val="3"/>
    <w:rsid w:val="00C2326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2013-06-20T06:45:00Z</dcterms:created>
  <dcterms:modified xsi:type="dcterms:W3CDTF">2013-06-20T07:03:00Z</dcterms:modified>
</cp:coreProperties>
</file>