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A8" w:rsidRDefault="00DA1BA8" w:rsidP="00F11A7E">
      <w:pPr>
        <w:pStyle w:val="20"/>
        <w:shd w:val="clear" w:color="auto" w:fill="auto"/>
        <w:spacing w:after="116" w:line="180" w:lineRule="exact"/>
        <w:ind w:left="78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Закон </w:t>
      </w:r>
    </w:p>
    <w:p w:rsidR="00DA1BA8" w:rsidRDefault="00DA1BA8" w:rsidP="00F11A7E">
      <w:pPr>
        <w:pStyle w:val="20"/>
        <w:shd w:val="clear" w:color="auto" w:fill="auto"/>
        <w:spacing w:after="116" w:line="180" w:lineRule="exact"/>
        <w:ind w:left="78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Республики Таджикистан </w:t>
      </w:r>
    </w:p>
    <w:p w:rsidR="00F11A7E" w:rsidRPr="00F11A7E" w:rsidRDefault="00DA1BA8" w:rsidP="00F11A7E">
      <w:pPr>
        <w:pStyle w:val="20"/>
        <w:shd w:val="clear" w:color="auto" w:fill="auto"/>
        <w:spacing w:after="116" w:line="180" w:lineRule="exact"/>
        <w:ind w:left="78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</w:t>
      </w:r>
      <w:r w:rsidR="00F11A7E" w:rsidRPr="00F11A7E">
        <w:rPr>
          <w:rFonts w:ascii="Palatino Linotype" w:hAnsi="Palatino Linotype"/>
          <w:sz w:val="20"/>
          <w:szCs w:val="20"/>
        </w:rPr>
        <w:t>ОБ ОБЯЗАТЕЛЬНОМ ПЕНСИОННОМ СТРАХОВАНИИ</w:t>
      </w:r>
    </w:p>
    <w:p w:rsidR="00F11A7E" w:rsidRPr="00F11A7E" w:rsidRDefault="00F11A7E" w:rsidP="00F11A7E">
      <w:pPr>
        <w:pStyle w:val="1"/>
        <w:shd w:val="clear" w:color="auto" w:fill="auto"/>
        <w:spacing w:after="213"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Настоящий Закон устанавливает основы государственного регулирования обязательного пенсионного страхования в Республике Таджикистан, регулирует общественные отношения в системе обязательного пенсионного страхования, а также определяет правовое положение субъектов обязательного пенсионного страхования, основания возникновения и порядок осуществления их прав и обязанностей, ответственность субъектов обязательного пенсионного страхования.</w:t>
      </w:r>
    </w:p>
    <w:p w:rsidR="00F11A7E" w:rsidRPr="00F11A7E" w:rsidRDefault="00F11A7E" w:rsidP="00F11A7E">
      <w:pPr>
        <w:pStyle w:val="20"/>
        <w:shd w:val="clear" w:color="auto" w:fill="auto"/>
        <w:spacing w:after="111" w:line="180" w:lineRule="exact"/>
        <w:ind w:firstLine="0"/>
        <w:jc w:val="center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ГЛАВА I. ОБЩИЕ ПОЛОЖЕНИЯ</w:t>
      </w:r>
    </w:p>
    <w:p w:rsidR="00F11A7E" w:rsidRPr="00F11A7E" w:rsidRDefault="00F11A7E" w:rsidP="00F11A7E">
      <w:pPr>
        <w:pStyle w:val="20"/>
        <w:shd w:val="clear" w:color="auto" w:fill="auto"/>
        <w:spacing w:line="221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1. Основные понятия</w:t>
      </w:r>
    </w:p>
    <w:p w:rsidR="00F11A7E" w:rsidRPr="00F11A7E" w:rsidRDefault="00F11A7E" w:rsidP="00F11A7E">
      <w:pPr>
        <w:pStyle w:val="1"/>
        <w:shd w:val="clear" w:color="auto" w:fill="auto"/>
        <w:spacing w:line="221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Style w:val="95pt"/>
          <w:rFonts w:ascii="Palatino Linotype" w:hAnsi="Palatino Linotype"/>
          <w:sz w:val="20"/>
          <w:szCs w:val="20"/>
        </w:rPr>
        <w:t xml:space="preserve">В </w:t>
      </w:r>
      <w:r w:rsidRPr="00F11A7E">
        <w:rPr>
          <w:rFonts w:ascii="Palatino Linotype" w:hAnsi="Palatino Linotype"/>
          <w:sz w:val="20"/>
          <w:szCs w:val="20"/>
        </w:rPr>
        <w:t>настоящем Законе используются следующие основные понятия: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Style w:val="a4"/>
          <w:rFonts w:ascii="Palatino Linotype" w:hAnsi="Palatino Linotype"/>
          <w:sz w:val="20"/>
          <w:szCs w:val="20"/>
        </w:rPr>
        <w:t xml:space="preserve">обязательное пенсионное страхование </w:t>
      </w:r>
      <w:r w:rsidRPr="00F11A7E">
        <w:rPr>
          <w:rFonts w:ascii="Palatino Linotype" w:hAnsi="Palatino Linotype"/>
          <w:sz w:val="20"/>
          <w:szCs w:val="20"/>
        </w:rPr>
        <w:t>- форма государственного регулирования пенсионных отношений, основанная на организации учета уплачиваемых пенсионных взносов;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Style w:val="a4"/>
          <w:rFonts w:ascii="Palatino Linotype" w:hAnsi="Palatino Linotype"/>
          <w:sz w:val="20"/>
          <w:szCs w:val="20"/>
        </w:rPr>
        <w:t xml:space="preserve">страховое возмещение </w:t>
      </w:r>
      <w:r w:rsidRPr="00F11A7E">
        <w:rPr>
          <w:rFonts w:ascii="Palatino Linotype" w:hAnsi="Palatino Linotype"/>
          <w:sz w:val="20"/>
          <w:szCs w:val="20"/>
        </w:rPr>
        <w:t>- обязательное исполнение уполномоченным государственным органом обязательного пенсионного страхования своих обязательств перед застрахованным лицом при наступлении страхового случая посредством социальных выплат;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Style w:val="a4"/>
          <w:rFonts w:ascii="Palatino Linotype" w:hAnsi="Palatino Linotype"/>
          <w:sz w:val="20"/>
          <w:szCs w:val="20"/>
        </w:rPr>
        <w:t xml:space="preserve">средства обязательного пенсионного страхования </w:t>
      </w:r>
      <w:r w:rsidRPr="00F11A7E">
        <w:rPr>
          <w:rFonts w:ascii="Palatino Linotype" w:hAnsi="Palatino Linotype"/>
          <w:sz w:val="20"/>
          <w:szCs w:val="20"/>
        </w:rPr>
        <w:t>- денежные средства, находящиеся в управлении уполномоченного государственного органа обязательного пенсионного страхования;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Style w:val="a4"/>
          <w:rFonts w:ascii="Palatino Linotype" w:hAnsi="Palatino Linotype"/>
          <w:sz w:val="20"/>
          <w:szCs w:val="20"/>
        </w:rPr>
        <w:t xml:space="preserve">бюджет страхового учреждения </w:t>
      </w:r>
      <w:r w:rsidRPr="00F11A7E">
        <w:rPr>
          <w:rFonts w:ascii="Palatino Linotype" w:hAnsi="Palatino Linotype"/>
          <w:sz w:val="20"/>
          <w:szCs w:val="20"/>
        </w:rPr>
        <w:t>- форма образования и расходования денежных сре</w:t>
      </w:r>
      <w:proofErr w:type="gramStart"/>
      <w:r w:rsidRPr="00F11A7E">
        <w:rPr>
          <w:rFonts w:ascii="Palatino Linotype" w:hAnsi="Palatino Linotype"/>
          <w:sz w:val="20"/>
          <w:szCs w:val="20"/>
        </w:rPr>
        <w:t>дств в ц</w:t>
      </w:r>
      <w:proofErr w:type="gramEnd"/>
      <w:r w:rsidRPr="00F11A7E">
        <w:rPr>
          <w:rFonts w:ascii="Palatino Linotype" w:hAnsi="Palatino Linotype"/>
          <w:sz w:val="20"/>
          <w:szCs w:val="20"/>
        </w:rPr>
        <w:t>елях обязательного пенсионного страхования уполномоченным государственным органом обязательного пенсионного страхования;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after="180"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Style w:val="a4"/>
          <w:rFonts w:ascii="Palatino Linotype" w:hAnsi="Palatino Linotype"/>
          <w:sz w:val="20"/>
          <w:szCs w:val="20"/>
        </w:rPr>
        <w:t xml:space="preserve">пенсионные накопления </w:t>
      </w:r>
      <w:r w:rsidRPr="00F11A7E">
        <w:rPr>
          <w:rFonts w:ascii="Palatino Linotype" w:hAnsi="Palatino Linotype"/>
          <w:sz w:val="20"/>
          <w:szCs w:val="20"/>
        </w:rPr>
        <w:t>- страховые средства, отчисленные застрахованным лицом в течение всей трудовой деятельности, и доходы от их использования, учитываемые на специальной части его индивидуального лицевого счета.</w:t>
      </w:r>
    </w:p>
    <w:p w:rsidR="00F11A7E" w:rsidRPr="00F11A7E" w:rsidRDefault="00F11A7E" w:rsidP="00F11A7E">
      <w:pPr>
        <w:pStyle w:val="20"/>
        <w:shd w:val="clear" w:color="auto" w:fill="auto"/>
        <w:spacing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2. Законодательство Республики Таджикистан об обязательном пенсионном страховании</w:t>
      </w:r>
    </w:p>
    <w:p w:rsidR="00F11A7E" w:rsidRPr="00F11A7E" w:rsidRDefault="00F11A7E" w:rsidP="00F11A7E">
      <w:pPr>
        <w:pStyle w:val="1"/>
        <w:shd w:val="clear" w:color="auto" w:fill="auto"/>
        <w:spacing w:after="180" w:line="221" w:lineRule="exact"/>
        <w:ind w:left="20" w:right="20" w:firstLine="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Законодательство Республики Таджикистан об обязательном пенсионном страховании основывается на Конституции Республики</w:t>
      </w:r>
      <w:r w:rsidR="00DA1BA8">
        <w:rPr>
          <w:rFonts w:ascii="Palatino Linotype" w:hAnsi="Palatino Linotype"/>
          <w:sz w:val="20"/>
          <w:szCs w:val="20"/>
        </w:rPr>
        <w:t xml:space="preserve"> </w:t>
      </w:r>
      <w:r w:rsidRPr="00F11A7E">
        <w:rPr>
          <w:rFonts w:ascii="Palatino Linotype" w:hAnsi="Palatino Linotype"/>
          <w:sz w:val="20"/>
          <w:szCs w:val="20"/>
        </w:rPr>
        <w:t>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F11A7E" w:rsidRPr="00F11A7E" w:rsidRDefault="00DA1BA8" w:rsidP="00F11A7E">
      <w:pPr>
        <w:pStyle w:val="20"/>
        <w:shd w:val="clear" w:color="auto" w:fill="auto"/>
        <w:spacing w:after="176" w:line="221" w:lineRule="exact"/>
        <w:ind w:right="220" w:firstLine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</w:t>
      </w:r>
      <w:r w:rsidR="00F11A7E" w:rsidRPr="00F11A7E">
        <w:rPr>
          <w:rFonts w:ascii="Palatino Linotype" w:hAnsi="Palatino Linotype"/>
          <w:sz w:val="20"/>
          <w:szCs w:val="20"/>
        </w:rPr>
        <w:t>ГЛАВА 2. ПРАВООТНОШЕНИЯ ПО ОБЯЗАТЕЛЬНОМУ ПЕНСИОННОМУ СТРАХОВАНИЮ</w:t>
      </w:r>
    </w:p>
    <w:p w:rsidR="00F11A7E" w:rsidRPr="00F11A7E" w:rsidRDefault="00F11A7E" w:rsidP="00F11A7E">
      <w:pPr>
        <w:pStyle w:val="20"/>
        <w:shd w:val="clear" w:color="auto" w:fill="auto"/>
        <w:spacing w:line="226" w:lineRule="exact"/>
        <w:ind w:left="20" w:righ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3. Уполномоченный государственный орган обязательного пенсионного страхования</w:t>
      </w:r>
    </w:p>
    <w:p w:rsidR="00F11A7E" w:rsidRPr="00F11A7E" w:rsidRDefault="00F11A7E" w:rsidP="00F11A7E">
      <w:pPr>
        <w:pStyle w:val="1"/>
        <w:numPr>
          <w:ilvl w:val="0"/>
          <w:numId w:val="3"/>
        </w:numPr>
        <w:shd w:val="clear" w:color="auto" w:fill="auto"/>
        <w:tabs>
          <w:tab w:val="left" w:pos="610"/>
        </w:tabs>
        <w:spacing w:line="221" w:lineRule="exact"/>
        <w:ind w:left="20" w:righ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Обязательное пенсионное страхование в Республике Таджикистан осуществляется уполномоченным государственным органом обязательного пенсионного страхования (далее - страховое учреждение), определяемым Правительством Республики Таджикистан.</w:t>
      </w:r>
    </w:p>
    <w:p w:rsidR="00F11A7E" w:rsidRPr="00F11A7E" w:rsidRDefault="00F11A7E" w:rsidP="00F11A7E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after="180" w:line="226" w:lineRule="exact"/>
        <w:ind w:left="20" w:righ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Государство несет субсидиарную ответственность по обязательствам страхового учреждения перед застрахованными лицами.</w:t>
      </w:r>
    </w:p>
    <w:p w:rsidR="00F11A7E" w:rsidRPr="00F11A7E" w:rsidRDefault="00F11A7E" w:rsidP="00F11A7E">
      <w:pPr>
        <w:pStyle w:val="20"/>
        <w:shd w:val="clear" w:color="auto" w:fill="auto"/>
        <w:spacing w:line="226" w:lineRule="exact"/>
        <w:ind w:left="20" w:righ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4. Социальные риски по обязательному пенсионному страхованию</w:t>
      </w:r>
    </w:p>
    <w:p w:rsidR="00F11A7E" w:rsidRPr="00F11A7E" w:rsidRDefault="00F11A7E" w:rsidP="00F11A7E">
      <w:pPr>
        <w:pStyle w:val="1"/>
        <w:numPr>
          <w:ilvl w:val="0"/>
          <w:numId w:val="4"/>
        </w:numPr>
        <w:shd w:val="clear" w:color="auto" w:fill="auto"/>
        <w:tabs>
          <w:tab w:val="left" w:pos="692"/>
        </w:tabs>
        <w:spacing w:line="221" w:lineRule="exact"/>
        <w:ind w:left="20" w:righ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Социальным риском в настоящем Законе признается утрата застрахованным лицом заработка (выплат, вознаграждений в пользу застрахованного лица) или другого дохода.</w:t>
      </w:r>
    </w:p>
    <w:p w:rsidR="00F11A7E" w:rsidRPr="00F11A7E" w:rsidRDefault="00F11A7E" w:rsidP="00F11A7E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line="221" w:lineRule="exact"/>
        <w:ind w:left="20" w:righ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Видами социальных рисков по обязательному пенсионному страхованию являются: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line="221" w:lineRule="exact"/>
        <w:ind w:lef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наступление старости;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line="221" w:lineRule="exact"/>
        <w:ind w:lef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инвалидность;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line="221" w:lineRule="exact"/>
        <w:ind w:lef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потеря кормильца;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after="180" w:line="221" w:lineRule="exact"/>
        <w:ind w:lef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смерть пенсионера.</w:t>
      </w:r>
    </w:p>
    <w:p w:rsidR="00F11A7E" w:rsidRPr="00F11A7E" w:rsidRDefault="00F11A7E" w:rsidP="00F11A7E">
      <w:pPr>
        <w:pStyle w:val="20"/>
        <w:shd w:val="clear" w:color="auto" w:fill="auto"/>
        <w:spacing w:line="221" w:lineRule="exact"/>
        <w:ind w:left="20" w:righ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5. Страховые случаи по обязательному пенсионному страхованию</w:t>
      </w:r>
    </w:p>
    <w:p w:rsidR="00F11A7E" w:rsidRPr="00F11A7E" w:rsidRDefault="00F11A7E" w:rsidP="00F11A7E">
      <w:pPr>
        <w:pStyle w:val="1"/>
        <w:shd w:val="clear" w:color="auto" w:fill="auto"/>
        <w:spacing w:after="184" w:line="221" w:lineRule="exact"/>
        <w:ind w:left="20" w:righ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Страховым случаем является реализация одного из видов социальных рисков, предусмотренных в части 2 статьи 4 настоящего Закона.</w:t>
      </w:r>
    </w:p>
    <w:p w:rsidR="00F11A7E" w:rsidRPr="00F11A7E" w:rsidRDefault="00F11A7E" w:rsidP="00F11A7E">
      <w:pPr>
        <w:pStyle w:val="20"/>
        <w:shd w:val="clear" w:color="auto" w:fill="auto"/>
        <w:spacing w:line="216" w:lineRule="exact"/>
        <w:ind w:left="20" w:righ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6. Страховое возмещение по обязательному пенсионному страхованию</w:t>
      </w:r>
    </w:p>
    <w:p w:rsidR="00F11A7E" w:rsidRPr="00F11A7E" w:rsidRDefault="00F11A7E" w:rsidP="00F11A7E">
      <w:pPr>
        <w:pStyle w:val="1"/>
        <w:numPr>
          <w:ilvl w:val="0"/>
          <w:numId w:val="5"/>
        </w:numPr>
        <w:shd w:val="clear" w:color="auto" w:fill="auto"/>
        <w:tabs>
          <w:tab w:val="left" w:pos="716"/>
        </w:tabs>
        <w:spacing w:line="216" w:lineRule="exact"/>
        <w:ind w:left="20" w:righ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При наступлении страхового случая, страховое учреждение обязано выплачивать застрахованному лицу следующее страховое возмещение: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line="216" w:lineRule="exact"/>
        <w:ind w:lef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страховая пенсия по возрасту;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line="216" w:lineRule="exact"/>
        <w:ind w:lef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страховая пенсия по инвалидности;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35"/>
        </w:tabs>
        <w:spacing w:line="216" w:lineRule="exact"/>
        <w:ind w:lef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страховая пенсия по случаю потери кормильца;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line="216" w:lineRule="exact"/>
        <w:ind w:left="20" w:right="20" w:firstLine="40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пособия на погребение умершего пенсионера, не работавшего на день смерти.</w:t>
      </w:r>
    </w:p>
    <w:p w:rsidR="00F11A7E" w:rsidRPr="00F11A7E" w:rsidRDefault="00F11A7E" w:rsidP="00F11A7E">
      <w:pPr>
        <w:pStyle w:val="1"/>
        <w:numPr>
          <w:ilvl w:val="0"/>
          <w:numId w:val="5"/>
        </w:numPr>
        <w:shd w:val="clear" w:color="auto" w:fill="auto"/>
        <w:tabs>
          <w:tab w:val="left" w:pos="764"/>
        </w:tabs>
        <w:spacing w:after="176" w:line="216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Назначение, выплата и определение периода страхового возмещения по обязательному пенсионному страхованию осуществляются в порядке, установленном законодательством Республики Таджикистан.</w:t>
      </w:r>
    </w:p>
    <w:p w:rsidR="00F11A7E" w:rsidRPr="00F11A7E" w:rsidRDefault="00F11A7E" w:rsidP="00F11A7E">
      <w:pPr>
        <w:pStyle w:val="20"/>
        <w:shd w:val="clear" w:color="auto" w:fill="auto"/>
        <w:spacing w:line="221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7. Пенсионные взносы</w:t>
      </w:r>
    </w:p>
    <w:p w:rsidR="00F11A7E" w:rsidRPr="00F11A7E" w:rsidRDefault="00F11A7E" w:rsidP="00F11A7E">
      <w:pPr>
        <w:pStyle w:val="1"/>
        <w:shd w:val="clear" w:color="auto" w:fill="auto"/>
        <w:spacing w:after="184" w:line="221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Сумма пенсионных взносов, поступившая за застрахованное лицо в бюджет страхового учреждения, учитывается</w:t>
      </w:r>
      <w:proofErr w:type="gramStart"/>
      <w:r w:rsidRPr="00F11A7E">
        <w:rPr>
          <w:rFonts w:ascii="Palatino Linotype" w:hAnsi="Palatino Linotype"/>
          <w:sz w:val="20"/>
          <w:szCs w:val="20"/>
        </w:rPr>
        <w:t>.</w:t>
      </w:r>
      <w:proofErr w:type="gramEnd"/>
      <w:r w:rsidRPr="00F11A7E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F11A7E">
        <w:rPr>
          <w:rFonts w:ascii="Palatino Linotype" w:hAnsi="Palatino Linotype"/>
          <w:sz w:val="20"/>
          <w:szCs w:val="20"/>
        </w:rPr>
        <w:t>н</w:t>
      </w:r>
      <w:proofErr w:type="gramEnd"/>
      <w:r w:rsidRPr="00F11A7E">
        <w:rPr>
          <w:rFonts w:ascii="Palatino Linotype" w:hAnsi="Palatino Linotype"/>
          <w:sz w:val="20"/>
          <w:szCs w:val="20"/>
        </w:rPr>
        <w:t xml:space="preserve">а его индивидуальном лицевом счете в соответствии с Законом Республики Таджикистан «О </w:t>
      </w:r>
      <w:r w:rsidRPr="00F11A7E">
        <w:rPr>
          <w:rFonts w:ascii="Palatino Linotype" w:hAnsi="Palatino Linotype"/>
          <w:sz w:val="20"/>
          <w:szCs w:val="20"/>
        </w:rPr>
        <w:lastRenderedPageBreak/>
        <w:t>персонифицированном учете в системе обязательного пенсионного страхования».</w:t>
      </w:r>
    </w:p>
    <w:p w:rsidR="00F11A7E" w:rsidRPr="00F11A7E" w:rsidRDefault="00F11A7E" w:rsidP="00F11A7E">
      <w:pPr>
        <w:pStyle w:val="20"/>
        <w:shd w:val="clear" w:color="auto" w:fill="auto"/>
        <w:spacing w:line="216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8. Пенсионные накопления</w:t>
      </w:r>
    </w:p>
    <w:p w:rsidR="00F11A7E" w:rsidRPr="00F11A7E" w:rsidRDefault="00F11A7E" w:rsidP="00F11A7E">
      <w:pPr>
        <w:pStyle w:val="1"/>
        <w:numPr>
          <w:ilvl w:val="0"/>
          <w:numId w:val="6"/>
        </w:numPr>
        <w:shd w:val="clear" w:color="auto" w:fill="auto"/>
        <w:tabs>
          <w:tab w:val="left" w:pos="610"/>
        </w:tabs>
        <w:spacing w:line="216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Пенсионные накопления застрахованных лиц формируются за счет пенсионных взносов, отчисляемых страхователем и/или застрахованными лицами, и учитываются на специальной части индивидуального лицевого счета в соответствии с Законом Республики Таджикистан «О персонифицированном учете в системе обязательного пенсионного страхования».</w:t>
      </w:r>
    </w:p>
    <w:p w:rsidR="00F11A7E" w:rsidRPr="00F11A7E" w:rsidRDefault="00F11A7E" w:rsidP="00F11A7E">
      <w:pPr>
        <w:pStyle w:val="1"/>
        <w:numPr>
          <w:ilvl w:val="0"/>
          <w:numId w:val="6"/>
        </w:numPr>
        <w:shd w:val="clear" w:color="auto" w:fill="auto"/>
        <w:tabs>
          <w:tab w:val="left" w:pos="889"/>
        </w:tabs>
        <w:spacing w:after="180" w:line="216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Порядок выплаты средств пенсионных накоплений застрахованным лицам определяются правилами выплаты средств пенсионных накоплений из индивидуальных лицевых счетов застрахованных лиц, утверждаемые Правительством Республики Таджикистан.</w:t>
      </w:r>
    </w:p>
    <w:p w:rsidR="00F11A7E" w:rsidRPr="00F11A7E" w:rsidRDefault="00F11A7E" w:rsidP="00F11A7E">
      <w:pPr>
        <w:pStyle w:val="20"/>
        <w:shd w:val="clear" w:color="auto" w:fill="auto"/>
        <w:spacing w:line="216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9. Полномочия государственных органов по обязательному пенсионному страхованию</w:t>
      </w:r>
    </w:p>
    <w:p w:rsidR="00F11A7E" w:rsidRPr="00F11A7E" w:rsidRDefault="00F11A7E" w:rsidP="00F11A7E">
      <w:pPr>
        <w:pStyle w:val="1"/>
        <w:shd w:val="clear" w:color="auto" w:fill="auto"/>
        <w:spacing w:line="216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В полномочия государственных органов по обязательному пенсионному страхованию входит: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spacing w:line="216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утверждение бюджета страхового учреждения и отчета о его исполнении;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802"/>
        </w:tabs>
        <w:spacing w:line="216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установление порядка принятия и исполнения бюджета страхового учреждения;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line="216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определение порядка и условий формирования, размещения и инвестирования средств пенсионных накоплений;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line="216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определение порядка хранения средств обязательного пенсионного страхования;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20"/>
        </w:tabs>
        <w:spacing w:line="216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управление системой обязательного пенсионного страхования;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639"/>
        </w:tabs>
        <w:spacing w:line="216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обеспечение финансовой стабильности и сбалансированности системы обязательного пенсионного страхования, в том числе путем обеспечения поступления обязательных платежей в объеме, предусмотренном бюджетом страхового учреждения;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line="216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определение порядка использования временно свободных средств обязательного пенсионного страхования;</w:t>
      </w:r>
    </w:p>
    <w:p w:rsidR="00F11A7E" w:rsidRPr="00F11A7E" w:rsidRDefault="00F11A7E" w:rsidP="00F11A7E">
      <w:pPr>
        <w:pStyle w:val="1"/>
        <w:shd w:val="clear" w:color="auto" w:fill="auto"/>
        <w:spacing w:after="180" w:line="221" w:lineRule="exact"/>
        <w:ind w:left="20" w:right="20" w:firstLine="660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осуществление государственного контроля и надзора за реализацией прав застрахованных лиц на страховое возмещение.</w:t>
      </w:r>
    </w:p>
    <w:p w:rsidR="00F11A7E" w:rsidRPr="00F11A7E" w:rsidRDefault="00F11A7E" w:rsidP="00F11A7E">
      <w:pPr>
        <w:pStyle w:val="20"/>
        <w:shd w:val="clear" w:color="auto" w:fill="auto"/>
        <w:spacing w:line="221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10. Обязанности страхового учреждения</w:t>
      </w:r>
    </w:p>
    <w:p w:rsidR="00F11A7E" w:rsidRPr="00F11A7E" w:rsidRDefault="00F11A7E" w:rsidP="00F11A7E">
      <w:pPr>
        <w:pStyle w:val="1"/>
        <w:shd w:val="clear" w:color="auto" w:fill="auto"/>
        <w:spacing w:line="221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Страховое учреждение обязано: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line="221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подготавливать обоснование размера тариф пенсионных взносов;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назначать, пересчитывать и своевременно выплачивать страховые пенсии на основе данных индивидуального учета, пособия на погребение умершего пенсионера, не работавшего на день смерти;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19"/>
        </w:tabs>
        <w:spacing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осуществлять контроль обоснованности представления документов для назначения, перерасчета суммы страховых пенсий, в том числе на льготных условиях в связи с особыми условиями труда; составлять проект бюджета страхового учреждения и обеспечивать его исполнение;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14"/>
        </w:tabs>
        <w:spacing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регулярно информировать в установленном порядке страхователей, застрахованных лиц, государственные, общественные организации о своем финансовом состоянии и принимать меры по обеспечению своей финансовой устойчивости;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обеспечивать целевое использование средств обязательного пенсионного страхования, а также осуществлять контроль их использования;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639"/>
        </w:tabs>
        <w:spacing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осуществлять учет средств, поступающих по обязательному пенсионному страхованию;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663"/>
        </w:tabs>
        <w:spacing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 xml:space="preserve">вести государственный банк данных по всем категориям страхователей, в том числе физических лиц, добровольно вступивших в правоотношения по обязательному пенсионному страхованию, персонифицированный учет сведений </w:t>
      </w:r>
      <w:proofErr w:type="gramStart"/>
      <w:r w:rsidRPr="00F11A7E">
        <w:rPr>
          <w:rFonts w:ascii="Palatino Linotype" w:hAnsi="Palatino Linotype"/>
          <w:sz w:val="20"/>
          <w:szCs w:val="20"/>
        </w:rPr>
        <w:t>о</w:t>
      </w:r>
      <w:proofErr w:type="gramEnd"/>
      <w:r w:rsidRPr="00F11A7E">
        <w:rPr>
          <w:rFonts w:ascii="Palatino Linotype" w:hAnsi="Palatino Linotype"/>
          <w:sz w:val="20"/>
          <w:szCs w:val="20"/>
        </w:rPr>
        <w:t xml:space="preserve"> всех категориях застрахованных лиц в соответствии с Законом Республики Таджикистан «О персонифицированном учете в системе обязательного пенсионного страхования»;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line="21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обеспечивать режим ведения специальной части индивидуального лицевого счета застрахованных лиц в соответствии с требованиями, установленными законодательством Республики Таджикистан;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34"/>
          <w:tab w:val="left" w:pos="6500"/>
        </w:tabs>
        <w:spacing w:line="21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своевременно учитывать в соответствующих разделах специальной части индивидуального лицевого счета застрахованных лиц поступивших пенсионных взносов на накопительную часть страховой пенсии, размер назначенной страховой пенсии и выплат за счет средств пенсионных накоплений;</w:t>
      </w:r>
      <w:r w:rsidRPr="00F11A7E">
        <w:rPr>
          <w:rFonts w:ascii="Palatino Linotype" w:hAnsi="Palatino Linotype"/>
          <w:sz w:val="20"/>
          <w:szCs w:val="20"/>
        </w:rPr>
        <w:tab/>
        <w:t>.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644"/>
        </w:tabs>
        <w:spacing w:line="21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обеспечивать организацию своевременного учета дохода от инвестирования средств обязательного пенсионного страхования в соответствующих разделах специальной части индивидуального лицевого счета застрахованных лиц;</w:t>
      </w:r>
    </w:p>
    <w:p w:rsidR="00F11A7E" w:rsidRPr="00F11A7E" w:rsidRDefault="00F11A7E" w:rsidP="00F11A7E">
      <w:pPr>
        <w:pStyle w:val="1"/>
        <w:shd w:val="clear" w:color="auto" w:fill="auto"/>
        <w:spacing w:line="216" w:lineRule="exact"/>
        <w:ind w:left="20" w:right="20" w:firstLine="64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 xml:space="preserve">бесплатно консультировать страхователей по вопросам обязательного пенсионного страхования и информировать их о нормативных правовых </w:t>
      </w:r>
      <w:proofErr w:type="gramStart"/>
      <w:r w:rsidRPr="00F11A7E">
        <w:rPr>
          <w:rFonts w:ascii="Palatino Linotype" w:hAnsi="Palatino Linotype"/>
          <w:sz w:val="20"/>
          <w:szCs w:val="20"/>
        </w:rPr>
        <w:t>актах</w:t>
      </w:r>
      <w:proofErr w:type="gramEnd"/>
      <w:r w:rsidRPr="00F11A7E">
        <w:rPr>
          <w:rFonts w:ascii="Palatino Linotype" w:hAnsi="Palatino Linotype"/>
          <w:sz w:val="20"/>
          <w:szCs w:val="20"/>
        </w:rPr>
        <w:t xml:space="preserve"> об обязательном пенсионном страховании;</w:t>
      </w:r>
    </w:p>
    <w:p w:rsidR="00F11A7E" w:rsidRPr="00F11A7E" w:rsidRDefault="00F11A7E" w:rsidP="00F11A7E">
      <w:pPr>
        <w:pStyle w:val="1"/>
        <w:shd w:val="clear" w:color="auto" w:fill="auto"/>
        <w:spacing w:after="176" w:line="221" w:lineRule="exact"/>
        <w:ind w:left="20" w:right="20" w:firstLine="64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организовывать через свои территориальные структуры бесплатные консультации застрахованным лицам по вопросам обязательного пенсионного страхования.</w:t>
      </w:r>
    </w:p>
    <w:p w:rsidR="00F11A7E" w:rsidRPr="00F11A7E" w:rsidRDefault="00DA1BA8" w:rsidP="00F11A7E">
      <w:pPr>
        <w:pStyle w:val="20"/>
        <w:shd w:val="clear" w:color="auto" w:fill="auto"/>
        <w:spacing w:after="184" w:line="226" w:lineRule="exact"/>
        <w:ind w:firstLine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</w:t>
      </w:r>
      <w:r w:rsidR="00F11A7E" w:rsidRPr="00F11A7E">
        <w:rPr>
          <w:rFonts w:ascii="Palatino Linotype" w:hAnsi="Palatino Linotype"/>
          <w:sz w:val="20"/>
          <w:szCs w:val="20"/>
        </w:rPr>
        <w:t>ГЛАВА 3. ФИНАНСОВАЯ СИСТЕМА ОБЯЗАТЕЛЬНОГО ПЕНСИОННОГО СТРАХОВАНИЯ</w:t>
      </w:r>
    </w:p>
    <w:p w:rsidR="00F11A7E" w:rsidRPr="00F11A7E" w:rsidRDefault="00F11A7E" w:rsidP="00F11A7E">
      <w:pPr>
        <w:pStyle w:val="20"/>
        <w:shd w:val="clear" w:color="auto" w:fill="auto"/>
        <w:spacing w:line="221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11. Бюджет страхового учреждения</w:t>
      </w:r>
    </w:p>
    <w:p w:rsidR="00F11A7E" w:rsidRPr="00F11A7E" w:rsidRDefault="00F11A7E" w:rsidP="00F11A7E">
      <w:pPr>
        <w:pStyle w:val="1"/>
        <w:numPr>
          <w:ilvl w:val="0"/>
          <w:numId w:val="7"/>
        </w:numPr>
        <w:shd w:val="clear" w:color="auto" w:fill="auto"/>
        <w:tabs>
          <w:tab w:val="left" w:pos="860"/>
        </w:tabs>
        <w:spacing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Средства бюджета страхового учреждения являются государственной собственностью и закреплены за ним с правом оперативного управления, но не входят в состав других бюджетов и не подлежат изъятию, обложению налогами и другими обязательными платежами.</w:t>
      </w:r>
    </w:p>
    <w:p w:rsidR="00F11A7E" w:rsidRPr="00F11A7E" w:rsidRDefault="00F11A7E" w:rsidP="00F11A7E">
      <w:pPr>
        <w:pStyle w:val="1"/>
        <w:numPr>
          <w:ilvl w:val="0"/>
          <w:numId w:val="7"/>
        </w:numPr>
        <w:shd w:val="clear" w:color="auto" w:fill="auto"/>
        <w:tabs>
          <w:tab w:val="left" w:pos="601"/>
        </w:tabs>
        <w:spacing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Бюджет страхового учреждения составляется на финансовый год с учетом обязательного сбалансирования доходов и расходов этого бюджета. Бюджет страхового учреждения и отчет об его исполнении утверждаются ежегодно в порядке, определяемом законодательством Республики Таджикистан.</w:t>
      </w:r>
    </w:p>
    <w:p w:rsidR="00F11A7E" w:rsidRPr="00F11A7E" w:rsidRDefault="00F11A7E" w:rsidP="00F11A7E">
      <w:pPr>
        <w:pStyle w:val="1"/>
        <w:numPr>
          <w:ilvl w:val="0"/>
          <w:numId w:val="7"/>
        </w:numPr>
        <w:shd w:val="clear" w:color="auto" w:fill="auto"/>
        <w:tabs>
          <w:tab w:val="left" w:pos="610"/>
        </w:tabs>
        <w:spacing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11A7E">
        <w:rPr>
          <w:rFonts w:ascii="Palatino Linotype" w:hAnsi="Palatino Linotype"/>
          <w:sz w:val="20"/>
          <w:szCs w:val="20"/>
        </w:rPr>
        <w:t xml:space="preserve">В составе бюджета страхового учреждения отдельно учитываются средства пенсионных накоплений, </w:t>
      </w:r>
      <w:r w:rsidRPr="00F11A7E">
        <w:rPr>
          <w:rFonts w:ascii="Palatino Linotype" w:hAnsi="Palatino Linotype"/>
          <w:sz w:val="20"/>
          <w:szCs w:val="20"/>
        </w:rPr>
        <w:lastRenderedPageBreak/>
        <w:t>направленные на инвестирование, выплаты за счет средств пенсионных накоплений, а также расходы бюджета страхового учреждения, связанные с формированием и инвестированием средств пенсионных накоплений, ведением специальной части индивидуальных лицевых счетов застрахованных лиц и выплатой накопительной части страховой пенсии.</w:t>
      </w:r>
      <w:proofErr w:type="gramEnd"/>
    </w:p>
    <w:p w:rsidR="00F11A7E" w:rsidRPr="00F11A7E" w:rsidRDefault="00F11A7E" w:rsidP="00F11A7E">
      <w:pPr>
        <w:pStyle w:val="1"/>
        <w:numPr>
          <w:ilvl w:val="0"/>
          <w:numId w:val="7"/>
        </w:numPr>
        <w:shd w:val="clear" w:color="auto" w:fill="auto"/>
        <w:tabs>
          <w:tab w:val="left" w:pos="706"/>
        </w:tabs>
        <w:spacing w:after="180"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Денежные средства обязательного пенсионного страхования хранятся на счетах страхового учреждения в Государственном сберегательном банке Республики Таджикистан «</w:t>
      </w:r>
      <w:proofErr w:type="spellStart"/>
      <w:r w:rsidRPr="00F11A7E">
        <w:rPr>
          <w:rFonts w:ascii="Palatino Linotype" w:hAnsi="Palatino Linotype"/>
          <w:sz w:val="20"/>
          <w:szCs w:val="20"/>
        </w:rPr>
        <w:t>Амонатбанк</w:t>
      </w:r>
      <w:proofErr w:type="spellEnd"/>
      <w:r w:rsidRPr="00F11A7E">
        <w:rPr>
          <w:rFonts w:ascii="Palatino Linotype" w:hAnsi="Palatino Linotype"/>
          <w:sz w:val="20"/>
          <w:szCs w:val="20"/>
        </w:rPr>
        <w:t>».</w:t>
      </w:r>
    </w:p>
    <w:p w:rsidR="00F11A7E" w:rsidRPr="00F11A7E" w:rsidRDefault="00F11A7E" w:rsidP="00F11A7E">
      <w:pPr>
        <w:pStyle w:val="20"/>
        <w:shd w:val="clear" w:color="auto" w:fill="auto"/>
        <w:spacing w:line="221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12. Формирование бюджета страхового учреждения</w:t>
      </w:r>
    </w:p>
    <w:p w:rsidR="00F11A7E" w:rsidRPr="00F11A7E" w:rsidRDefault="00F11A7E" w:rsidP="00F11A7E">
      <w:pPr>
        <w:pStyle w:val="1"/>
        <w:shd w:val="clear" w:color="auto" w:fill="auto"/>
        <w:spacing w:line="221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Бюджет страхового учреждения формируется за счет: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06"/>
        </w:tabs>
        <w:spacing w:line="221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страховых взносов;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line="221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средств государственного бюджета;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06"/>
        </w:tabs>
        <w:spacing w:line="221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суммы пеней и иных финансовых санкций;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доходов от размещения и инвестирования временно свободных средств обязательного пенсионного страхования;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after="180" w:line="21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добровольных взносов и благотворительных пожертвований от физических и юридических лиц, уплачиваемых ими не в качестве страхователей или застрахованных лиц; иных источников, не запрещенных законодательством Республики Таджикистан.</w:t>
      </w:r>
    </w:p>
    <w:p w:rsidR="00F11A7E" w:rsidRPr="00F11A7E" w:rsidRDefault="00F11A7E" w:rsidP="00F11A7E">
      <w:pPr>
        <w:pStyle w:val="20"/>
        <w:shd w:val="clear" w:color="auto" w:fill="auto"/>
        <w:spacing w:line="216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13. Расходование средств бюджета страхового учреждения</w:t>
      </w:r>
    </w:p>
    <w:p w:rsidR="00F11A7E" w:rsidRPr="00F11A7E" w:rsidRDefault="00F11A7E" w:rsidP="00F11A7E">
      <w:pPr>
        <w:pStyle w:val="1"/>
        <w:numPr>
          <w:ilvl w:val="0"/>
          <w:numId w:val="8"/>
        </w:numPr>
        <w:shd w:val="clear" w:color="auto" w:fill="auto"/>
        <w:tabs>
          <w:tab w:val="left" w:pos="711"/>
        </w:tabs>
        <w:spacing w:line="21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 xml:space="preserve">Средства бюджета страхового учреждения имеют целевое назначение и направляются </w:t>
      </w:r>
      <w:proofErr w:type="gramStart"/>
      <w:r w:rsidRPr="00F11A7E">
        <w:rPr>
          <w:rFonts w:ascii="Palatino Linotype" w:hAnsi="Palatino Linotype"/>
          <w:sz w:val="20"/>
          <w:szCs w:val="20"/>
        </w:rPr>
        <w:t>на</w:t>
      </w:r>
      <w:proofErr w:type="gramEnd"/>
      <w:r w:rsidRPr="00F11A7E">
        <w:rPr>
          <w:rFonts w:ascii="Palatino Linotype" w:hAnsi="Palatino Linotype"/>
          <w:sz w:val="20"/>
          <w:szCs w:val="20"/>
        </w:rPr>
        <w:t>: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line="21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11A7E">
        <w:rPr>
          <w:rFonts w:ascii="Palatino Linotype" w:hAnsi="Palatino Linotype"/>
          <w:sz w:val="20"/>
          <w:szCs w:val="20"/>
        </w:rPr>
        <w:t>выплату и индексацию в соответствии с законодательством Республики Таджикистан и международными правовыми актами признанными Таджикистаном страховых пенсий и пособий на погребение умершего пенсионера, не работавшего на день смерти, перевод средств в сумме, эквивалентной сумме пенсионных накоплений, учтенной в специальной части индивидуального лицевого счета застрахованного лица за пределы Республики Таджикистан;</w:t>
      </w:r>
      <w:proofErr w:type="gramEnd"/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1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доставку пенсий, выплачиваемых за счет средств бюджета страхового учреждения;</w:t>
      </w:r>
    </w:p>
    <w:p w:rsidR="00F11A7E" w:rsidRPr="00F11A7E" w:rsidRDefault="00F11A7E" w:rsidP="00F11A7E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line="21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финансовое и материально-техническое обеспечение текущей деятельности страхового учреждения, включая содержание его территориальных структур.</w:t>
      </w:r>
    </w:p>
    <w:p w:rsidR="00F11A7E" w:rsidRPr="00F11A7E" w:rsidRDefault="00F11A7E" w:rsidP="00F11A7E">
      <w:pPr>
        <w:pStyle w:val="1"/>
        <w:numPr>
          <w:ilvl w:val="0"/>
          <w:numId w:val="8"/>
        </w:numPr>
        <w:shd w:val="clear" w:color="auto" w:fill="auto"/>
        <w:tabs>
          <w:tab w:val="left" w:pos="630"/>
        </w:tabs>
        <w:spacing w:line="21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Расходы, не предусмотренные бюджетом страхового учреждения на соответствующий год, осуществляются только после внесения изменений в указанный бюджет в порядке, установленном законодательством Республики Таджикистан.</w:t>
      </w:r>
    </w:p>
    <w:p w:rsidR="00F11A7E" w:rsidRPr="00F11A7E" w:rsidRDefault="00F11A7E" w:rsidP="00F11A7E">
      <w:pPr>
        <w:pStyle w:val="1"/>
        <w:numPr>
          <w:ilvl w:val="0"/>
          <w:numId w:val="8"/>
        </w:numPr>
        <w:shd w:val="clear" w:color="auto" w:fill="auto"/>
        <w:tabs>
          <w:tab w:val="left" w:pos="697"/>
        </w:tabs>
        <w:spacing w:after="209" w:line="21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Финансовое и материально-техническое обеспечение текущей деятельности страхового учреждения, включая содержание его территориальных структур, не должно превышать более двух процентов бюджета страхового учреждения.</w:t>
      </w:r>
    </w:p>
    <w:p w:rsidR="00F11A7E" w:rsidRPr="00F11A7E" w:rsidRDefault="00F11A7E" w:rsidP="00F11A7E">
      <w:pPr>
        <w:pStyle w:val="20"/>
        <w:shd w:val="clear" w:color="auto" w:fill="auto"/>
        <w:spacing w:line="180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14. Резервный фонд страхового учреждения</w:t>
      </w:r>
    </w:p>
    <w:p w:rsidR="00F11A7E" w:rsidRPr="00F11A7E" w:rsidRDefault="00F11A7E" w:rsidP="00F11A7E">
      <w:pPr>
        <w:pStyle w:val="1"/>
        <w:numPr>
          <w:ilvl w:val="0"/>
          <w:numId w:val="9"/>
        </w:numPr>
        <w:shd w:val="clear" w:color="auto" w:fill="auto"/>
        <w:tabs>
          <w:tab w:val="left" w:pos="634"/>
        </w:tabs>
        <w:spacing w:line="21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11A7E">
        <w:rPr>
          <w:rFonts w:ascii="Palatino Linotype" w:hAnsi="Palatino Linotype"/>
          <w:sz w:val="20"/>
          <w:szCs w:val="20"/>
        </w:rPr>
        <w:t xml:space="preserve">Для обеспечения в среднесрочной и долгосрочной перспективах финансовой стабильности системы обязательного пенсионного страхования в случае возникновения </w:t>
      </w:r>
      <w:proofErr w:type="spellStart"/>
      <w:r w:rsidRPr="00F11A7E">
        <w:rPr>
          <w:rFonts w:ascii="Palatino Linotype" w:hAnsi="Palatino Linotype"/>
          <w:sz w:val="20"/>
          <w:szCs w:val="20"/>
        </w:rPr>
        <w:t>профицита</w:t>
      </w:r>
      <w:proofErr w:type="spellEnd"/>
      <w:r w:rsidRPr="00F11A7E">
        <w:rPr>
          <w:rFonts w:ascii="Palatino Linotype" w:hAnsi="Palatino Linotype"/>
          <w:sz w:val="20"/>
          <w:szCs w:val="20"/>
        </w:rPr>
        <w:t xml:space="preserve"> бюджета страхового учреждения создается резервный фонд.</w:t>
      </w:r>
      <w:proofErr w:type="gramEnd"/>
    </w:p>
    <w:p w:rsidR="00F11A7E" w:rsidRPr="00F11A7E" w:rsidRDefault="00F11A7E" w:rsidP="00F11A7E">
      <w:pPr>
        <w:pStyle w:val="1"/>
        <w:numPr>
          <w:ilvl w:val="0"/>
          <w:numId w:val="9"/>
        </w:numPr>
        <w:shd w:val="clear" w:color="auto" w:fill="auto"/>
        <w:tabs>
          <w:tab w:val="left" w:pos="726"/>
        </w:tabs>
        <w:spacing w:after="184" w:line="22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Порядок формирования и расходования резервного фонда страхового учреждения определяются в соответствии с законодательством Республики Таджикистан.</w:t>
      </w:r>
    </w:p>
    <w:p w:rsidR="00F11A7E" w:rsidRPr="00F11A7E" w:rsidRDefault="00F11A7E" w:rsidP="00F11A7E">
      <w:pPr>
        <w:pStyle w:val="20"/>
        <w:shd w:val="clear" w:color="auto" w:fill="auto"/>
        <w:spacing w:line="21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15. Контроль использования средств бюджета страхового учреждения</w:t>
      </w:r>
    </w:p>
    <w:p w:rsidR="00DA1BA8" w:rsidRPr="00DA1BA8" w:rsidRDefault="00F11A7E" w:rsidP="00DA1BA8">
      <w:pPr>
        <w:pStyle w:val="1"/>
        <w:shd w:val="clear" w:color="auto" w:fill="auto"/>
        <w:tabs>
          <w:tab w:val="left" w:pos="2300"/>
          <w:tab w:val="left" w:pos="4935"/>
        </w:tabs>
        <w:spacing w:line="21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Контроль использования средств бюджета страхового учреждения осуществляется</w:t>
      </w:r>
      <w:r w:rsidRPr="00F11A7E">
        <w:rPr>
          <w:rFonts w:ascii="Palatino Linotype" w:hAnsi="Palatino Linotype"/>
          <w:sz w:val="20"/>
          <w:szCs w:val="20"/>
        </w:rPr>
        <w:tab/>
        <w:t>соответствующими</w:t>
      </w:r>
      <w:r w:rsidR="00DA1BA8">
        <w:rPr>
          <w:rFonts w:ascii="Palatino Linotype" w:hAnsi="Palatino Linotype"/>
          <w:sz w:val="20"/>
          <w:szCs w:val="20"/>
        </w:rPr>
        <w:t xml:space="preserve"> </w:t>
      </w:r>
      <w:r w:rsidRPr="00F11A7E">
        <w:rPr>
          <w:rFonts w:ascii="Palatino Linotype" w:hAnsi="Palatino Linotype"/>
          <w:sz w:val="20"/>
          <w:szCs w:val="20"/>
        </w:rPr>
        <w:t>уполномоченными</w:t>
      </w:r>
      <w:r w:rsidR="00DA1BA8">
        <w:rPr>
          <w:rFonts w:ascii="Palatino Linotype" w:hAnsi="Palatino Linotype"/>
          <w:sz w:val="20"/>
          <w:szCs w:val="20"/>
        </w:rPr>
        <w:t xml:space="preserve"> </w:t>
      </w:r>
      <w:r w:rsidRPr="00DA1BA8">
        <w:rPr>
          <w:rFonts w:ascii="Palatino Linotype" w:hAnsi="Palatino Linotype"/>
          <w:sz w:val="20"/>
          <w:szCs w:val="20"/>
        </w:rPr>
        <w:t xml:space="preserve">государственными органами в соответствии с законодательством Республики Таджикистан. </w:t>
      </w:r>
    </w:p>
    <w:p w:rsidR="00DA1BA8" w:rsidRDefault="00DA1BA8" w:rsidP="00DA1BA8">
      <w:pPr>
        <w:pStyle w:val="1"/>
        <w:shd w:val="clear" w:color="auto" w:fill="auto"/>
        <w:tabs>
          <w:tab w:val="left" w:pos="2300"/>
          <w:tab w:val="left" w:pos="4935"/>
        </w:tabs>
        <w:spacing w:line="216" w:lineRule="exact"/>
        <w:ind w:left="20" w:right="20" w:firstLine="380"/>
        <w:jc w:val="both"/>
        <w:rPr>
          <w:rFonts w:ascii="Palatino Linotype" w:hAnsi="Palatino Linotype"/>
          <w:b/>
          <w:sz w:val="20"/>
          <w:szCs w:val="20"/>
        </w:rPr>
      </w:pPr>
    </w:p>
    <w:p w:rsidR="00F11A7E" w:rsidRPr="00DA1BA8" w:rsidRDefault="00F11A7E" w:rsidP="00DA1BA8">
      <w:pPr>
        <w:pStyle w:val="1"/>
        <w:shd w:val="clear" w:color="auto" w:fill="auto"/>
        <w:tabs>
          <w:tab w:val="left" w:pos="2300"/>
          <w:tab w:val="left" w:pos="4935"/>
        </w:tabs>
        <w:spacing w:line="216" w:lineRule="exact"/>
        <w:ind w:left="20" w:right="20" w:firstLine="380"/>
        <w:jc w:val="both"/>
        <w:rPr>
          <w:rFonts w:ascii="Palatino Linotype" w:hAnsi="Palatino Linotype"/>
          <w:b/>
          <w:sz w:val="20"/>
          <w:szCs w:val="20"/>
        </w:rPr>
      </w:pPr>
      <w:r w:rsidRPr="00DA1BA8">
        <w:rPr>
          <w:rFonts w:ascii="Palatino Linotype" w:hAnsi="Palatino Linotype"/>
          <w:b/>
          <w:sz w:val="20"/>
          <w:szCs w:val="20"/>
        </w:rPr>
        <w:t>Статья 16. Тариф пенсионных взносов</w:t>
      </w:r>
    </w:p>
    <w:p w:rsidR="00F11A7E" w:rsidRPr="00F11A7E" w:rsidRDefault="00F11A7E" w:rsidP="00F11A7E">
      <w:pPr>
        <w:pStyle w:val="1"/>
        <w:numPr>
          <w:ilvl w:val="0"/>
          <w:numId w:val="10"/>
        </w:numPr>
        <w:shd w:val="clear" w:color="auto" w:fill="auto"/>
        <w:tabs>
          <w:tab w:val="left" w:pos="576"/>
        </w:tabs>
        <w:spacing w:line="216" w:lineRule="exact"/>
        <w:ind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Тариф пенсионных взносов состоит из размера страховых взносов на единицу измерения базы и предусмотрен для начисления пенсионных взносов.</w:t>
      </w:r>
    </w:p>
    <w:p w:rsidR="00F11A7E" w:rsidRPr="00F11A7E" w:rsidRDefault="00F11A7E" w:rsidP="00F11A7E">
      <w:pPr>
        <w:pStyle w:val="1"/>
        <w:numPr>
          <w:ilvl w:val="0"/>
          <w:numId w:val="10"/>
        </w:numPr>
        <w:shd w:val="clear" w:color="auto" w:fill="auto"/>
        <w:tabs>
          <w:tab w:val="left" w:pos="797"/>
        </w:tabs>
        <w:spacing w:after="209" w:line="216" w:lineRule="exact"/>
        <w:ind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Тариф пенсионных взносов определяется в порядке, установленном Правительством Республики Таджикистан.</w:t>
      </w:r>
    </w:p>
    <w:p w:rsidR="00F11A7E" w:rsidRPr="00F11A7E" w:rsidRDefault="00DA1BA8" w:rsidP="00F11A7E">
      <w:pPr>
        <w:pStyle w:val="20"/>
        <w:shd w:val="clear" w:color="auto" w:fill="auto"/>
        <w:spacing w:after="106" w:line="180" w:lineRule="exact"/>
        <w:ind w:left="118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</w:t>
      </w:r>
      <w:r w:rsidR="00F11A7E" w:rsidRPr="00F11A7E">
        <w:rPr>
          <w:rFonts w:ascii="Palatino Linotype" w:hAnsi="Palatino Linotype"/>
          <w:sz w:val="20"/>
          <w:szCs w:val="20"/>
        </w:rPr>
        <w:t>ГЛАВА 4. ЗАКЛЮЧИТЕЛЬНЫЕ ПОЛОЖЕНИЯ</w:t>
      </w:r>
    </w:p>
    <w:p w:rsidR="00F11A7E" w:rsidRPr="00F11A7E" w:rsidRDefault="00F11A7E" w:rsidP="00F11A7E">
      <w:pPr>
        <w:pStyle w:val="20"/>
        <w:shd w:val="clear" w:color="auto" w:fill="auto"/>
        <w:spacing w:line="221" w:lineRule="exact"/>
        <w:ind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17. Ответственность за нарушение требований настоящего Закона</w:t>
      </w:r>
    </w:p>
    <w:p w:rsidR="00F11A7E" w:rsidRPr="00F11A7E" w:rsidRDefault="00F11A7E" w:rsidP="00F11A7E">
      <w:pPr>
        <w:pStyle w:val="1"/>
        <w:shd w:val="clear" w:color="auto" w:fill="auto"/>
        <w:spacing w:after="180" w:line="221" w:lineRule="exact"/>
        <w:ind w:right="20"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Физические и юридические лица за нарушение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F11A7E" w:rsidRPr="00F11A7E" w:rsidRDefault="00F11A7E" w:rsidP="00F11A7E">
      <w:pPr>
        <w:pStyle w:val="20"/>
        <w:shd w:val="clear" w:color="auto" w:fill="auto"/>
        <w:spacing w:line="221" w:lineRule="exact"/>
        <w:ind w:firstLine="380"/>
        <w:jc w:val="both"/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Статья 18. Порядок введения в действие настоящего Закона</w:t>
      </w:r>
    </w:p>
    <w:p w:rsidR="00D02C44" w:rsidRDefault="00F11A7E" w:rsidP="00F11A7E">
      <w:pPr>
        <w:rPr>
          <w:rFonts w:ascii="Palatino Linotype" w:hAnsi="Palatino Linotype"/>
          <w:sz w:val="20"/>
          <w:szCs w:val="20"/>
        </w:rPr>
      </w:pPr>
      <w:r w:rsidRPr="00F11A7E">
        <w:rPr>
          <w:rFonts w:ascii="Palatino Linotype" w:hAnsi="Palatino Linotype"/>
          <w:sz w:val="20"/>
          <w:szCs w:val="20"/>
        </w:rPr>
        <w:t>Настоящий Закон ввести в действие после его официального опубликования</w:t>
      </w:r>
    </w:p>
    <w:p w:rsidR="00DA1BA8" w:rsidRPr="00AB4609" w:rsidRDefault="00DA1BA8" w:rsidP="00DA1BA8">
      <w:pPr>
        <w:spacing w:after="0" w:line="221" w:lineRule="exact"/>
        <w:rPr>
          <w:rStyle w:val="95pt0"/>
          <w:rFonts w:ascii="Palatino Linotype" w:eastAsiaTheme="minorEastAsia" w:hAnsi="Palatino Linotype"/>
          <w:b/>
          <w:sz w:val="20"/>
          <w:szCs w:val="20"/>
        </w:rPr>
      </w:pPr>
      <w:r w:rsidRPr="00AB4609">
        <w:rPr>
          <w:rStyle w:val="95pt0"/>
          <w:rFonts w:ascii="Palatino Linotype" w:eastAsiaTheme="minorEastAsia" w:hAnsi="Palatino Linotype"/>
          <w:b/>
          <w:sz w:val="20"/>
          <w:szCs w:val="20"/>
        </w:rPr>
        <w:t xml:space="preserve">Президент </w:t>
      </w:r>
    </w:p>
    <w:p w:rsidR="00DA1BA8" w:rsidRDefault="00DA1BA8" w:rsidP="00DA1BA8">
      <w:pPr>
        <w:spacing w:after="0" w:line="221" w:lineRule="exact"/>
        <w:rPr>
          <w:rFonts w:ascii="Palatino Linotype" w:hAnsi="Palatino Linotype"/>
          <w:b/>
          <w:sz w:val="20"/>
          <w:szCs w:val="20"/>
        </w:rPr>
      </w:pPr>
      <w:r w:rsidRPr="00AB4609">
        <w:rPr>
          <w:rStyle w:val="95pt0"/>
          <w:rFonts w:ascii="Palatino Linotype" w:eastAsiaTheme="minorEastAsia" w:hAnsi="Palatino Linotype"/>
          <w:b/>
          <w:sz w:val="20"/>
          <w:szCs w:val="20"/>
        </w:rPr>
        <w:t xml:space="preserve">Республики Таджикистан                                                                            </w:t>
      </w:r>
      <w:proofErr w:type="spellStart"/>
      <w:r w:rsidRPr="00AB4609">
        <w:rPr>
          <w:rStyle w:val="95pt0"/>
          <w:rFonts w:ascii="Palatino Linotype" w:eastAsiaTheme="minorEastAsia" w:hAnsi="Palatino Linotype"/>
          <w:b/>
          <w:sz w:val="20"/>
          <w:szCs w:val="20"/>
        </w:rPr>
        <w:t>Эмомали</w:t>
      </w:r>
      <w:proofErr w:type="spellEnd"/>
      <w:r w:rsidRPr="00AB4609">
        <w:rPr>
          <w:rStyle w:val="95pt0"/>
          <w:rFonts w:ascii="Palatino Linotype" w:eastAsiaTheme="minorEastAsia" w:hAnsi="Palatino Linotype"/>
          <w:b/>
          <w:sz w:val="20"/>
          <w:szCs w:val="20"/>
        </w:rPr>
        <w:t xml:space="preserve"> </w:t>
      </w:r>
      <w:proofErr w:type="spellStart"/>
      <w:r w:rsidRPr="00AB4609">
        <w:rPr>
          <w:rStyle w:val="95pt0"/>
          <w:rFonts w:ascii="Palatino Linotype" w:eastAsiaTheme="minorEastAsia" w:hAnsi="Palatino Linotype"/>
          <w:b/>
          <w:sz w:val="20"/>
          <w:szCs w:val="20"/>
        </w:rPr>
        <w:t>Рахмон</w:t>
      </w:r>
      <w:proofErr w:type="spellEnd"/>
    </w:p>
    <w:p w:rsidR="00DA1BA8" w:rsidRDefault="00DA1BA8" w:rsidP="00DA1BA8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Г. Душанбе </w:t>
      </w:r>
    </w:p>
    <w:p w:rsidR="00DA1BA8" w:rsidRDefault="00DA1BA8" w:rsidP="00DA1BA8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19 марта 2013 года</w:t>
      </w:r>
    </w:p>
    <w:p w:rsidR="00DA1BA8" w:rsidRDefault="00BF387A" w:rsidP="00DA1BA8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№955</w:t>
      </w:r>
    </w:p>
    <w:sectPr w:rsidR="00DA1BA8" w:rsidSect="00F11A7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7DCD"/>
    <w:multiLevelType w:val="multilevel"/>
    <w:tmpl w:val="EBCA3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71997"/>
    <w:multiLevelType w:val="multilevel"/>
    <w:tmpl w:val="CFF2E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501F7"/>
    <w:multiLevelType w:val="multilevel"/>
    <w:tmpl w:val="1764C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3799B"/>
    <w:multiLevelType w:val="multilevel"/>
    <w:tmpl w:val="1DE07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CF6122"/>
    <w:multiLevelType w:val="multilevel"/>
    <w:tmpl w:val="6682E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4470EE"/>
    <w:multiLevelType w:val="multilevel"/>
    <w:tmpl w:val="62E8E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A45710"/>
    <w:multiLevelType w:val="multilevel"/>
    <w:tmpl w:val="82F8F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4C5AE9"/>
    <w:multiLevelType w:val="multilevel"/>
    <w:tmpl w:val="D688C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737198"/>
    <w:multiLevelType w:val="multilevel"/>
    <w:tmpl w:val="52CCE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D078C2"/>
    <w:multiLevelType w:val="multilevel"/>
    <w:tmpl w:val="1F5C5E7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11A7E"/>
    <w:rsid w:val="00B3529F"/>
    <w:rsid w:val="00BF387A"/>
    <w:rsid w:val="00CA73A8"/>
    <w:rsid w:val="00D02C44"/>
    <w:rsid w:val="00DA1BA8"/>
    <w:rsid w:val="00F1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1A7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F11A7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F11A7E"/>
    <w:rPr>
      <w:b/>
      <w:bCs/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;Полужирный"/>
    <w:basedOn w:val="a3"/>
    <w:rsid w:val="00F11A7E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0">
    <w:name w:val="Основной текст (2)"/>
    <w:basedOn w:val="a"/>
    <w:link w:val="2"/>
    <w:rsid w:val="00F11A7E"/>
    <w:pPr>
      <w:widowControl w:val="0"/>
      <w:shd w:val="clear" w:color="auto" w:fill="FFFFFF"/>
      <w:spacing w:after="0" w:line="269" w:lineRule="exact"/>
      <w:ind w:hanging="18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rsid w:val="00F11A7E"/>
    <w:pPr>
      <w:widowControl w:val="0"/>
      <w:shd w:val="clear" w:color="auto" w:fill="FFFFFF"/>
      <w:spacing w:after="0" w:line="269" w:lineRule="exact"/>
      <w:ind w:hanging="10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5pt0">
    <w:name w:val="Основной текст + 9;5 pt"/>
    <w:basedOn w:val="a3"/>
    <w:rsid w:val="00DA1BA8"/>
    <w:rPr>
      <w:color w:val="000000"/>
      <w:spacing w:val="0"/>
      <w:w w:val="100"/>
      <w:position w:val="0"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1880</Words>
  <Characters>10722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2013-04-03T05:22:00Z</dcterms:created>
  <dcterms:modified xsi:type="dcterms:W3CDTF">2013-04-04T06:56:00Z</dcterms:modified>
</cp:coreProperties>
</file>