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1" w:rsidRPr="00146FB1" w:rsidRDefault="005F2A01">
      <w:pPr>
        <w:pStyle w:val="a3"/>
        <w:ind w:firstLine="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ЗАКОН</w:t>
      </w:r>
    </w:p>
    <w:p w:rsidR="005F2A01" w:rsidRPr="00146FB1" w:rsidRDefault="005F2A01">
      <w:pPr>
        <w:jc w:val="center"/>
        <w:rPr>
          <w:rFonts w:ascii="Palatino Linotype" w:hAnsi="Palatino Linotype"/>
          <w:b/>
          <w:sz w:val="24"/>
        </w:rPr>
      </w:pPr>
      <w:r w:rsidRPr="00146FB1">
        <w:rPr>
          <w:rFonts w:ascii="Palatino Linotype" w:hAnsi="Palatino Linotype"/>
          <w:b/>
          <w:sz w:val="24"/>
        </w:rPr>
        <w:t>РЕСПУБЛИКИ ТАДЖИКИСТАН</w:t>
      </w:r>
    </w:p>
    <w:p w:rsidR="005F2A01" w:rsidRPr="00146FB1" w:rsidRDefault="005F2A01">
      <w:pPr>
        <w:jc w:val="center"/>
        <w:rPr>
          <w:rFonts w:ascii="Palatino Linotype" w:hAnsi="Palatino Linotype"/>
          <w:b/>
          <w:sz w:val="24"/>
        </w:rPr>
      </w:pP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ОБ ИНФОРМАЦИИ</w:t>
      </w:r>
    </w:p>
    <w:p w:rsidR="0092409A" w:rsidRPr="00146FB1" w:rsidRDefault="0092409A">
      <w:pPr>
        <w:jc w:val="center"/>
        <w:rPr>
          <w:rFonts w:ascii="Palatino Linotype" w:hAnsi="Palatino Linotype"/>
          <w:b/>
        </w:rPr>
      </w:pPr>
    </w:p>
    <w:p w:rsidR="002E74C5" w:rsidRPr="00146FB1" w:rsidRDefault="00082DB1" w:rsidP="002E74C5">
      <w:pPr>
        <w:jc w:val="center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(</w:t>
      </w:r>
      <w:r w:rsidR="002E74C5" w:rsidRPr="00146FB1">
        <w:rPr>
          <w:rFonts w:ascii="Palatino Linotype" w:hAnsi="Palatino Linotype"/>
        </w:rPr>
        <w:t>Ахбори Маджлиси Оли Республики Таджикистан, 2002 г., №4, ч. 2, ст. 320; 2012 г., №7, ст. 698;</w:t>
      </w:r>
    </w:p>
    <w:p w:rsidR="0092409A" w:rsidRPr="00146FB1" w:rsidRDefault="002E74C5" w:rsidP="002E74C5">
      <w:pPr>
        <w:jc w:val="center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</w:rPr>
        <w:t>Закон РТ от 27.11.2014 г., № 1164)</w:t>
      </w:r>
      <w:proofErr w:type="gramEnd"/>
    </w:p>
    <w:p w:rsidR="002E74C5" w:rsidRPr="00146FB1" w:rsidRDefault="002E74C5">
      <w:pPr>
        <w:ind w:firstLine="567"/>
        <w:jc w:val="both"/>
        <w:rPr>
          <w:rFonts w:ascii="Palatino Linotype" w:hAnsi="Palatino Linotype"/>
        </w:rPr>
      </w:pPr>
    </w:p>
    <w:p w:rsidR="002406D5" w:rsidRPr="00146FB1" w:rsidRDefault="002406D5" w:rsidP="002406D5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Настоящий Закон регулирует правовые основы информационной деятельности, цели, обязанности, при</w:t>
      </w:r>
      <w:r w:rsidRPr="00146FB1">
        <w:rPr>
          <w:rFonts w:ascii="Palatino Linotype" w:hAnsi="Palatino Linotype"/>
          <w:i/>
        </w:rPr>
        <w:t>н</w:t>
      </w:r>
      <w:r w:rsidRPr="00146FB1">
        <w:rPr>
          <w:rFonts w:ascii="Palatino Linotype" w:hAnsi="Palatino Linotype"/>
          <w:i/>
        </w:rPr>
        <w:t>ципы, субъекты и объекты информационных отношений и устанавливает государственную информационную п</w:t>
      </w:r>
      <w:r w:rsidRPr="00146FB1">
        <w:rPr>
          <w:rFonts w:ascii="Palatino Linotype" w:hAnsi="Palatino Linotype"/>
          <w:i/>
        </w:rPr>
        <w:t>о</w:t>
      </w:r>
      <w:r w:rsidRPr="00146FB1">
        <w:rPr>
          <w:rFonts w:ascii="Palatino Linotype" w:hAnsi="Palatino Linotype"/>
          <w:i/>
        </w:rPr>
        <w:t>литику в обществе.</w:t>
      </w:r>
    </w:p>
    <w:p w:rsidR="002406D5" w:rsidRPr="00146FB1" w:rsidRDefault="00146FB1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ГЛАВА </w:t>
      </w:r>
      <w:r w:rsidR="002406D5" w:rsidRPr="00146FB1">
        <w:rPr>
          <w:rFonts w:ascii="Palatino Linotype" w:hAnsi="Palatino Linotype"/>
          <w:b/>
        </w:rPr>
        <w:t>1</w:t>
      </w:r>
    </w:p>
    <w:p w:rsidR="002406D5" w:rsidRPr="00146FB1" w:rsidRDefault="002406D5">
      <w:pPr>
        <w:jc w:val="center"/>
        <w:rPr>
          <w:rFonts w:ascii="Palatino Linotype" w:hAnsi="Palatino Linotype"/>
          <w:b/>
          <w:i/>
        </w:rPr>
      </w:pPr>
      <w:r w:rsidRPr="00146FB1">
        <w:rPr>
          <w:rFonts w:ascii="Palatino Linotype" w:hAnsi="Palatino Linotype"/>
          <w:b/>
          <w:i/>
        </w:rPr>
        <w:t>ОБЩИЕ ПОЛОЖЕНИЯ</w:t>
      </w:r>
    </w:p>
    <w:p w:rsidR="002406D5" w:rsidRPr="00146FB1" w:rsidRDefault="00146FB1" w:rsidP="002406D5">
      <w:pPr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pStyle w:val="1"/>
        <w:rPr>
          <w:rFonts w:ascii="Palatino Linotype" w:hAnsi="Palatino Linotype"/>
          <w:w w:val="100"/>
          <w:sz w:val="20"/>
        </w:rPr>
      </w:pPr>
    </w:p>
    <w:p w:rsidR="00146FB1" w:rsidRDefault="001841C8" w:rsidP="001841C8">
      <w:pPr>
        <w:ind w:firstLine="709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</w:rPr>
        <w:t>Статья 1. Основные понятия</w:t>
      </w:r>
      <w:r w:rsidRPr="00146FB1">
        <w:rPr>
          <w:rFonts w:ascii="Palatino Linotype" w:hAnsi="Palatino Linotype"/>
        </w:rPr>
        <w:t xml:space="preserve"> </w:t>
      </w:r>
    </w:p>
    <w:p w:rsidR="001841C8" w:rsidRPr="00146FB1" w:rsidRDefault="00146FB1" w:rsidP="001841C8">
      <w:pPr>
        <w:ind w:firstLine="720"/>
        <w:rPr>
          <w:rFonts w:ascii="Palatino Linotype" w:hAnsi="Palatino Linotype"/>
          <w:color w:val="000000"/>
          <w:spacing w:val="-2"/>
        </w:rPr>
      </w:pPr>
      <w:r>
        <w:rPr>
          <w:rFonts w:ascii="Palatino Linotype" w:hAnsi="Palatino Linotype"/>
          <w:color w:val="000000"/>
          <w:spacing w:val="-2"/>
        </w:rPr>
        <w:t xml:space="preserve">                      </w:t>
      </w:r>
      <w:r w:rsidRPr="00146FB1">
        <w:rPr>
          <w:rFonts w:ascii="Palatino Linotype" w:hAnsi="Palatino Linotype"/>
          <w:color w:val="000000"/>
          <w:spacing w:val="-2"/>
        </w:rPr>
        <w:t>(ЗРТ от 3.07.12г., №848)</w:t>
      </w:r>
    </w:p>
    <w:p w:rsidR="00146FB1" w:rsidRPr="00146FB1" w:rsidRDefault="00146FB1" w:rsidP="001841C8">
      <w:pPr>
        <w:ind w:firstLine="720"/>
        <w:rPr>
          <w:rFonts w:ascii="Palatino Linotype" w:hAnsi="Palatino Linotype"/>
          <w:strike/>
        </w:rPr>
      </w:pPr>
    </w:p>
    <w:p w:rsidR="001841C8" w:rsidRPr="00146FB1" w:rsidRDefault="001841C8" w:rsidP="001841C8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i/>
        </w:rPr>
        <w:t>Основные понятия, используемые в настоящем Законе:</w:t>
      </w:r>
      <w:r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информации</w:t>
      </w:r>
      <w:r w:rsidR="005F2A01" w:rsidRPr="00146FB1">
        <w:rPr>
          <w:rFonts w:ascii="Palatino Linotype" w:hAnsi="Palatino Linotype"/>
        </w:rPr>
        <w:t xml:space="preserve"> - сведения о лицах, предметах, событиях, явлениях и процессах независимо от формы их представления;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информационная деятельность</w:t>
      </w:r>
      <w:r w:rsidR="005F2A01" w:rsidRPr="00146FB1">
        <w:rPr>
          <w:rFonts w:ascii="Palatino Linotype" w:hAnsi="Palatino Linotype"/>
        </w:rPr>
        <w:t xml:space="preserve"> - совокупность действий, направленных на удовлетворение и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формац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онных потребностей субъектов информационных отношений;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</w:rPr>
        <w:t xml:space="preserve">– </w:t>
      </w:r>
      <w:r w:rsidR="005F2A01" w:rsidRPr="00146FB1">
        <w:rPr>
          <w:rFonts w:ascii="Palatino Linotype" w:hAnsi="Palatino Linotype"/>
          <w:b/>
        </w:rPr>
        <w:t>об</w:t>
      </w:r>
      <w:r w:rsidR="005F2A01" w:rsidRPr="00146FB1">
        <w:rPr>
          <w:rFonts w:ascii="Palatino Linotype" w:hAnsi="Palatino Linotype"/>
          <w:b/>
          <w:i/>
          <w:iCs/>
        </w:rPr>
        <w:t>ласти информации</w:t>
      </w:r>
      <w:r w:rsidR="005F2A01" w:rsidRPr="00146FB1">
        <w:rPr>
          <w:rFonts w:ascii="Palatino Linotype" w:hAnsi="Palatino Linotype"/>
          <w:i/>
          <w:iCs/>
        </w:rPr>
        <w:t xml:space="preserve"> </w:t>
      </w:r>
      <w:r w:rsidR="005F2A01" w:rsidRPr="00146FB1">
        <w:rPr>
          <w:rFonts w:ascii="Palatino Linotype" w:hAnsi="Palatino Linotype"/>
        </w:rPr>
        <w:t>– совокупность, оглашенных сведений об относительно самостоятельных сферах жизни и деятельности общества и государства;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государственная статистическая информация</w:t>
      </w:r>
      <w:r w:rsidR="005F2A01" w:rsidRPr="00146FB1">
        <w:rPr>
          <w:rFonts w:ascii="Palatino Linotype" w:hAnsi="Palatino Linotype"/>
          <w:b/>
        </w:rPr>
        <w:t xml:space="preserve"> -</w:t>
      </w:r>
      <w:r w:rsidR="005F2A01" w:rsidRPr="00146FB1">
        <w:rPr>
          <w:rFonts w:ascii="Palatino Linotype" w:hAnsi="Palatino Linotype"/>
        </w:rPr>
        <w:t xml:space="preserve"> официальная документированная государстве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ная информация, дающая количественную характеристику событий и явлений, происходящих в эконом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ческой, социальной, культурной и иных сферах жизни Республики Таджикистан;</w:t>
      </w:r>
      <w:proofErr w:type="gramEnd"/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массовая информация</w:t>
      </w:r>
      <w:r w:rsidR="005F2A01" w:rsidRPr="00146FB1">
        <w:rPr>
          <w:rFonts w:ascii="Palatino Linotype" w:hAnsi="Palatino Linotype"/>
        </w:rPr>
        <w:t xml:space="preserve"> - публично распространяемая печатная и аудиовизуальная информация;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правовая информация</w:t>
      </w:r>
      <w:r w:rsidR="005F2A01" w:rsidRPr="00146FB1">
        <w:rPr>
          <w:rFonts w:ascii="Palatino Linotype" w:hAnsi="Palatino Linotype"/>
        </w:rPr>
        <w:t xml:space="preserve"> - совокупность документированных или публично оглашенных сведений о праве, его системе, источниках реализации и юридических фактах, правоотношениях, правопорядке, пр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вонарушениях и борьбе с ними, их профилактике и т. п.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информация о личности</w:t>
      </w:r>
      <w:r w:rsidR="005F2A01" w:rsidRPr="00146FB1">
        <w:rPr>
          <w:rFonts w:ascii="Palatino Linotype" w:hAnsi="Palatino Linotype"/>
        </w:rPr>
        <w:t xml:space="preserve"> - </w:t>
      </w:r>
      <w:proofErr w:type="gramStart"/>
      <w:r w:rsidR="005F2A01" w:rsidRPr="00146FB1">
        <w:rPr>
          <w:rFonts w:ascii="Palatino Linotype" w:hAnsi="Palatino Linotype"/>
        </w:rPr>
        <w:t>совокупное</w:t>
      </w:r>
      <w:proofErr w:type="gramEnd"/>
      <w:r w:rsidR="005F2A01" w:rsidRPr="00146FB1">
        <w:rPr>
          <w:rFonts w:ascii="Palatino Linotype" w:hAnsi="Palatino Linotype"/>
        </w:rPr>
        <w:t xml:space="preserve"> и, документированных или публично оглашенных сведений о ли</w:t>
      </w:r>
      <w:r w:rsidR="005F2A01" w:rsidRPr="00146FB1">
        <w:rPr>
          <w:rFonts w:ascii="Palatino Linotype" w:hAnsi="Palatino Linotype"/>
        </w:rPr>
        <w:t>ч</w:t>
      </w:r>
      <w:r w:rsidR="005F2A01" w:rsidRPr="00146FB1">
        <w:rPr>
          <w:rFonts w:ascii="Palatino Linotype" w:hAnsi="Palatino Linotype"/>
        </w:rPr>
        <w:t>ности;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информация справочно</w:t>
      </w:r>
      <w:r w:rsidR="005F2A01" w:rsidRPr="00146FB1">
        <w:rPr>
          <w:rFonts w:ascii="Palatino Linotype" w:hAnsi="Palatino Linotype"/>
          <w:i/>
          <w:iCs/>
        </w:rPr>
        <w:t>-</w:t>
      </w:r>
      <w:r w:rsidR="005F2A01" w:rsidRPr="00146FB1">
        <w:rPr>
          <w:rFonts w:ascii="Palatino Linotype" w:hAnsi="Palatino Linotype"/>
          <w:b/>
          <w:bCs/>
          <w:i/>
          <w:iCs/>
        </w:rPr>
        <w:t>энциклопедического характера</w:t>
      </w:r>
      <w:r w:rsidR="005F2A01" w:rsidRPr="00146FB1">
        <w:rPr>
          <w:rFonts w:ascii="Palatino Linotype" w:hAnsi="Palatino Linotype"/>
        </w:rPr>
        <w:t xml:space="preserve"> - систематизированные, документирова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ные или публично оглашенные сведения об общественной, государственной жизни и окружающей пр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родной среде;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документированная информации (документ)</w:t>
      </w:r>
      <w:r w:rsidR="005F2A01" w:rsidRPr="00146FB1">
        <w:rPr>
          <w:rFonts w:ascii="Palatino Linotype" w:hAnsi="Palatino Linotype"/>
        </w:rPr>
        <w:t xml:space="preserve"> - зафиксированная на реальном носителе инфо</w:t>
      </w:r>
      <w:r w:rsidR="005F2A01" w:rsidRPr="00146FB1">
        <w:rPr>
          <w:rFonts w:ascii="Palatino Linotype" w:hAnsi="Palatino Linotype"/>
        </w:rPr>
        <w:t>р</w:t>
      </w:r>
      <w:r w:rsidR="005F2A01" w:rsidRPr="00146FB1">
        <w:rPr>
          <w:rFonts w:ascii="Palatino Linotype" w:hAnsi="Palatino Linotype"/>
        </w:rPr>
        <w:t>мация с ре</w:t>
      </w:r>
      <w:r w:rsidR="005F2A01" w:rsidRPr="00146FB1">
        <w:rPr>
          <w:rFonts w:ascii="Palatino Linotype" w:hAnsi="Palatino Linotype"/>
        </w:rPr>
        <w:t>к</w:t>
      </w:r>
      <w:r w:rsidR="005F2A01" w:rsidRPr="00146FB1">
        <w:rPr>
          <w:rFonts w:ascii="Palatino Linotype" w:hAnsi="Palatino Linotype"/>
        </w:rPr>
        <w:t>визитами, позволяющими ее идентифицировать;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информация органов системы государственного управления</w:t>
      </w:r>
      <w:r w:rsidR="005F2A01" w:rsidRPr="00146FB1">
        <w:rPr>
          <w:rFonts w:ascii="Palatino Linotype" w:hAnsi="Palatino Linotype"/>
        </w:rPr>
        <w:t xml:space="preserve"> - официальная документированная информация, которая создается в процессе текущей деятельности законодательной, исполнительной и с</w:t>
      </w:r>
      <w:r w:rsidR="005F2A01" w:rsidRPr="00146FB1">
        <w:rPr>
          <w:rFonts w:ascii="Palatino Linotype" w:hAnsi="Palatino Linotype"/>
        </w:rPr>
        <w:t>у</w:t>
      </w:r>
      <w:r w:rsidR="005F2A01" w:rsidRPr="00146FB1">
        <w:rPr>
          <w:rFonts w:ascii="Palatino Linotype" w:hAnsi="Palatino Linotype"/>
        </w:rPr>
        <w:t>дебной власти, орг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нов местной власти;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социологическая информация</w:t>
      </w:r>
      <w:r w:rsidR="005F2A01" w:rsidRPr="00146FB1">
        <w:rPr>
          <w:rFonts w:ascii="Palatino Linotype" w:hAnsi="Palatino Linotype"/>
        </w:rPr>
        <w:t xml:space="preserve"> - документированные или публично оглашенные сведения об отн</w:t>
      </w:r>
      <w:r w:rsidR="005F2A01" w:rsidRPr="00146FB1">
        <w:rPr>
          <w:rFonts w:ascii="Palatino Linotype" w:hAnsi="Palatino Linotype"/>
        </w:rPr>
        <w:t>о</w:t>
      </w:r>
      <w:r w:rsidR="005F2A01" w:rsidRPr="00146FB1">
        <w:rPr>
          <w:rFonts w:ascii="Palatino Linotype" w:hAnsi="Palatino Linotype"/>
        </w:rPr>
        <w:t>шении о</w:t>
      </w:r>
      <w:r w:rsidR="005F2A01" w:rsidRPr="00146FB1">
        <w:rPr>
          <w:rFonts w:ascii="Palatino Linotype" w:hAnsi="Palatino Linotype"/>
        </w:rPr>
        <w:t>т</w:t>
      </w:r>
      <w:r w:rsidR="005F2A01" w:rsidRPr="00146FB1">
        <w:rPr>
          <w:rFonts w:ascii="Palatino Linotype" w:hAnsi="Palatino Linotype"/>
        </w:rPr>
        <w:t>дельных граждан и социальных групп к общественным событиям и явлениям, процессам, фактам;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информации о гражданах (персональные данные</w:t>
      </w:r>
      <w:r w:rsidR="005F2A01" w:rsidRPr="00146FB1">
        <w:rPr>
          <w:rFonts w:ascii="Palatino Linotype" w:hAnsi="Palatino Linotype"/>
          <w:b/>
        </w:rPr>
        <w:t>)</w:t>
      </w:r>
      <w:r w:rsidR="005F2A01" w:rsidRPr="00146FB1">
        <w:rPr>
          <w:rFonts w:ascii="Palatino Linotype" w:hAnsi="Palatino Linotype"/>
        </w:rPr>
        <w:t xml:space="preserve"> - сведения о фактах, событиях и обстоятельствах жизни граждан, позволяющие идентифицировать его личность;</w:t>
      </w:r>
    </w:p>
    <w:p w:rsidR="00E0071F" w:rsidRPr="00146FB1" w:rsidRDefault="00E0071F" w:rsidP="00E0071F">
      <w:pPr>
        <w:pStyle w:val="140"/>
        <w:shd w:val="clear" w:color="auto" w:fill="auto"/>
        <w:spacing w:line="240" w:lineRule="auto"/>
        <w:ind w:firstLine="720"/>
        <w:jc w:val="left"/>
        <w:rPr>
          <w:rFonts w:ascii="Palatino Linotype" w:hAnsi="Palatino Linotype"/>
          <w:b/>
          <w:spacing w:val="0"/>
          <w:sz w:val="20"/>
          <w:szCs w:val="20"/>
        </w:rPr>
      </w:pPr>
      <w:r w:rsidRPr="00146FB1">
        <w:rPr>
          <w:rFonts w:ascii="Palatino Linotype" w:hAnsi="Palatino Linotype"/>
          <w:spacing w:val="0"/>
          <w:sz w:val="20"/>
        </w:rPr>
        <w:t xml:space="preserve">– </w:t>
      </w:r>
      <w:r w:rsidRPr="00146FB1">
        <w:rPr>
          <w:rFonts w:ascii="Palatino Linotype" w:hAnsi="Palatino Linotype"/>
          <w:b/>
          <w:i/>
          <w:spacing w:val="0"/>
          <w:sz w:val="20"/>
        </w:rPr>
        <w:t>секретная информация</w:t>
      </w:r>
      <w:r w:rsidRPr="00146FB1">
        <w:rPr>
          <w:rFonts w:ascii="Palatino Linotype" w:hAnsi="Palatino Linotype"/>
          <w:spacing w:val="0"/>
          <w:sz w:val="20"/>
        </w:rPr>
        <w:t xml:space="preserve"> – </w:t>
      </w:r>
      <w:r w:rsidRPr="00146FB1">
        <w:rPr>
          <w:rFonts w:ascii="Palatino Linotype" w:hAnsi="Palatino Linotype"/>
          <w:i/>
          <w:spacing w:val="0"/>
          <w:sz w:val="20"/>
        </w:rPr>
        <w:t>сведения, составляющие государственные секреты, предусмотренные стат</w:t>
      </w:r>
      <w:r w:rsidRPr="00146FB1">
        <w:rPr>
          <w:rFonts w:ascii="Palatino Linotype" w:hAnsi="Palatino Linotype"/>
          <w:i/>
          <w:spacing w:val="0"/>
          <w:sz w:val="20"/>
        </w:rPr>
        <w:t>я</w:t>
      </w:r>
      <w:r w:rsidRPr="00146FB1">
        <w:rPr>
          <w:rFonts w:ascii="Palatino Linotype" w:hAnsi="Palatino Linotype"/>
          <w:i/>
          <w:spacing w:val="0"/>
          <w:sz w:val="20"/>
        </w:rPr>
        <w:t>ми 13-18 Закона Республики Таджикистан «О государственных секретах», разглашение или утрата которых н</w:t>
      </w:r>
      <w:r w:rsidRPr="00146FB1">
        <w:rPr>
          <w:rFonts w:ascii="Palatino Linotype" w:hAnsi="Palatino Linotype"/>
          <w:i/>
          <w:spacing w:val="0"/>
          <w:sz w:val="20"/>
        </w:rPr>
        <w:t>а</w:t>
      </w:r>
      <w:r w:rsidRPr="00146FB1">
        <w:rPr>
          <w:rFonts w:ascii="Palatino Linotype" w:hAnsi="Palatino Linotype"/>
          <w:i/>
          <w:spacing w:val="0"/>
          <w:sz w:val="20"/>
        </w:rPr>
        <w:t>носит либо может нанести ущерб национальной безопасности и оборонной мощи Республики Таджикистан;</w:t>
      </w:r>
      <w:r w:rsidRPr="00146FB1">
        <w:rPr>
          <w:rFonts w:ascii="Palatino Linotype" w:hAnsi="Palatino Linotype"/>
          <w:spacing w:val="0"/>
          <w:sz w:val="20"/>
        </w:rPr>
        <w:t xml:space="preserve"> </w:t>
      </w:r>
      <w:r w:rsidRPr="00146FB1">
        <w:rPr>
          <w:rFonts w:ascii="Palatino Linotype" w:hAnsi="Palatino Linotype"/>
          <w:b/>
          <w:color w:val="000000"/>
          <w:sz w:val="20"/>
          <w:szCs w:val="20"/>
        </w:rPr>
        <w:t>(ЗРТ от 27.11.14 г., № 1164)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конфиденциальная информация</w:t>
      </w:r>
      <w:r w:rsidR="005F2A01" w:rsidRPr="00146FB1">
        <w:rPr>
          <w:rFonts w:ascii="Palatino Linotype" w:hAnsi="Palatino Linotype"/>
        </w:rPr>
        <w:t xml:space="preserve"> - сведения, находящиеся во владении, пользовании или распор</w:t>
      </w:r>
      <w:r w:rsidR="005F2A01" w:rsidRPr="00146FB1">
        <w:rPr>
          <w:rFonts w:ascii="Palatino Linotype" w:hAnsi="Palatino Linotype"/>
        </w:rPr>
        <w:t>я</w:t>
      </w:r>
      <w:r w:rsidR="005F2A01" w:rsidRPr="00146FB1">
        <w:rPr>
          <w:rFonts w:ascii="Palatino Linotype" w:hAnsi="Palatino Linotype"/>
        </w:rPr>
        <w:t>жении о</w:t>
      </w:r>
      <w:r w:rsidR="005F2A01" w:rsidRPr="00146FB1">
        <w:rPr>
          <w:rFonts w:ascii="Palatino Linotype" w:hAnsi="Palatino Linotype"/>
        </w:rPr>
        <w:t>т</w:t>
      </w:r>
      <w:r w:rsidR="005F2A01" w:rsidRPr="00146FB1">
        <w:rPr>
          <w:rFonts w:ascii="Palatino Linotype" w:hAnsi="Palatino Linotype"/>
        </w:rPr>
        <w:t>дельных физических либо юридических лиц, которые могут включаться по желанию собственника в состав госуда</w:t>
      </w:r>
      <w:r w:rsidR="005F2A01" w:rsidRPr="00146FB1">
        <w:rPr>
          <w:rFonts w:ascii="Palatino Linotype" w:hAnsi="Palatino Linotype"/>
        </w:rPr>
        <w:t>р</w:t>
      </w:r>
      <w:r w:rsidR="005F2A01" w:rsidRPr="00146FB1">
        <w:rPr>
          <w:rFonts w:ascii="Palatino Linotype" w:hAnsi="Palatino Linotype"/>
        </w:rPr>
        <w:t>ственных;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первичный документ</w:t>
      </w:r>
      <w:r w:rsidR="005F2A01" w:rsidRPr="00146FB1">
        <w:rPr>
          <w:rFonts w:ascii="Palatino Linotype" w:hAnsi="Palatino Linotype"/>
        </w:rPr>
        <w:t xml:space="preserve"> - документ, охватывающий первичную информацию;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</w:rPr>
        <w:lastRenderedPageBreak/>
        <w:t xml:space="preserve">– </w:t>
      </w:r>
      <w:r w:rsidR="005F2A01" w:rsidRPr="00146FB1">
        <w:rPr>
          <w:rFonts w:ascii="Palatino Linotype" w:hAnsi="Palatino Linotype"/>
          <w:b/>
          <w:i/>
        </w:rPr>
        <w:t>вторичный документ</w:t>
      </w:r>
      <w:r w:rsidR="005F2A01" w:rsidRPr="00146FB1">
        <w:rPr>
          <w:rFonts w:ascii="Palatino Linotype" w:hAnsi="Palatino Linotype"/>
        </w:rPr>
        <w:t xml:space="preserve"> - документ, охватывающий результат аналитической обработки, либо обр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ботки о</w:t>
      </w:r>
      <w:r w:rsidR="005F2A01" w:rsidRPr="00146FB1">
        <w:rPr>
          <w:rFonts w:ascii="Palatino Linotype" w:hAnsi="Palatino Linotype"/>
        </w:rPr>
        <w:t>д</w:t>
      </w:r>
      <w:r w:rsidR="005F2A01" w:rsidRPr="00146FB1">
        <w:rPr>
          <w:rFonts w:ascii="Palatino Linotype" w:hAnsi="Palatino Linotype"/>
        </w:rPr>
        <w:t>ною или нескольких информационных источников;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информационный процесс</w:t>
      </w:r>
      <w:r w:rsidR="005F2A01" w:rsidRPr="00146FB1">
        <w:rPr>
          <w:rFonts w:ascii="Palatino Linotype" w:hAnsi="Palatino Linotype"/>
        </w:rPr>
        <w:t xml:space="preserve"> - процесс сбора, обработки, накопления, хранения, поиска и распр</w:t>
      </w:r>
      <w:r w:rsidR="005F2A01" w:rsidRPr="00146FB1">
        <w:rPr>
          <w:rFonts w:ascii="Palatino Linotype" w:hAnsi="Palatino Linotype"/>
        </w:rPr>
        <w:t>о</w:t>
      </w:r>
      <w:r w:rsidR="005F2A01" w:rsidRPr="00146FB1">
        <w:rPr>
          <w:rFonts w:ascii="Palatino Linotype" w:hAnsi="Palatino Linotype"/>
        </w:rPr>
        <w:t>странения информации;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информационная система</w:t>
      </w:r>
      <w:r w:rsidR="005F2A01" w:rsidRPr="00146FB1">
        <w:rPr>
          <w:rFonts w:ascii="Palatino Linotype" w:hAnsi="Palatino Linotype"/>
        </w:rPr>
        <w:t xml:space="preserve"> - совокупность материалов, систематизированных с организационной точки зрения, объем материалов и информационной технологий, в том числе с использованием средств вычислительной техники и связи, предваряющих информационный процесс;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информационные ресурсы</w:t>
      </w:r>
      <w:r w:rsidR="005F2A01" w:rsidRPr="00146FB1">
        <w:rPr>
          <w:rFonts w:ascii="Palatino Linotype" w:hAnsi="Palatino Linotype"/>
        </w:rPr>
        <w:t xml:space="preserve"> - отдельные материалы, частичные объемы материалов и объем мат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риалов в информационных системах (библиотеках, архивах, фондах, хранилищах сведений, и других и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формационных сист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мах);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информационная продукция</w:t>
      </w:r>
      <w:r w:rsidR="005F2A01" w:rsidRPr="00146FB1">
        <w:rPr>
          <w:rFonts w:ascii="Palatino Linotype" w:hAnsi="Palatino Linotype"/>
        </w:rPr>
        <w:t xml:space="preserve"> - материальный результат информационной деятельности, предн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значенный для удовлетворения информационных потребностей граждан, государственных органов, пре</w:t>
      </w:r>
      <w:r w:rsidR="005F2A01" w:rsidRPr="00146FB1">
        <w:rPr>
          <w:rFonts w:ascii="Palatino Linotype" w:hAnsi="Palatino Linotype"/>
        </w:rPr>
        <w:t>д</w:t>
      </w:r>
      <w:r w:rsidR="005F2A01" w:rsidRPr="00146FB1">
        <w:rPr>
          <w:rFonts w:ascii="Palatino Linotype" w:hAnsi="Palatino Linotype"/>
        </w:rPr>
        <w:t>приятий, учреждений и организаций;</w:t>
      </w:r>
    </w:p>
    <w:p w:rsidR="001841C8" w:rsidRPr="00146FB1" w:rsidRDefault="002406D5" w:rsidP="001841C8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информационное обслуживание</w:t>
      </w:r>
      <w:r w:rsidR="005F2A01" w:rsidRPr="00146FB1">
        <w:rPr>
          <w:rFonts w:ascii="Palatino Linotype" w:hAnsi="Palatino Linotype"/>
        </w:rPr>
        <w:t xml:space="preserve"> - информационная деятельность, осуществляющая и определе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 xml:space="preserve">ной </w:t>
      </w:r>
      <w:r w:rsidR="005F2A01" w:rsidRPr="00146FB1">
        <w:rPr>
          <w:rFonts w:ascii="Palatino Linotype" w:hAnsi="Palatino Linotype"/>
          <w:strike/>
        </w:rPr>
        <w:t>законом</w:t>
      </w:r>
      <w:r w:rsidR="005F2A01" w:rsidRPr="00146FB1">
        <w:rPr>
          <w:rFonts w:ascii="Palatino Linotype" w:hAnsi="Palatino Linotype"/>
        </w:rPr>
        <w:t xml:space="preserve"> </w:t>
      </w:r>
      <w:r w:rsidR="001841C8" w:rsidRPr="00146FB1">
        <w:rPr>
          <w:rFonts w:ascii="Palatino Linotype" w:hAnsi="Palatino Linotype"/>
          <w:i/>
        </w:rPr>
        <w:t>настоящим Законом</w:t>
      </w:r>
      <w:r w:rsidR="001841C8"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 xml:space="preserve">форме, для доведения информационной продукции до </w:t>
      </w:r>
      <w:r w:rsidR="005F2A01" w:rsidRPr="00146FB1">
        <w:rPr>
          <w:rFonts w:ascii="Palatino Linotype" w:hAnsi="Palatino Linotype"/>
          <w:strike/>
        </w:rPr>
        <w:t>потребителей</w:t>
      </w:r>
      <w:r w:rsidR="005F2A01" w:rsidRPr="00146FB1">
        <w:rPr>
          <w:rFonts w:ascii="Palatino Linotype" w:hAnsi="Palatino Linotype"/>
        </w:rPr>
        <w:t xml:space="preserve"> </w:t>
      </w:r>
      <w:r w:rsidR="001841C8" w:rsidRPr="00146FB1">
        <w:rPr>
          <w:rFonts w:ascii="Palatino Linotype" w:hAnsi="Palatino Linotype"/>
          <w:i/>
        </w:rPr>
        <w:t>пользователей</w:t>
      </w:r>
      <w:r w:rsidR="001841C8"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>с целью удовлетворения их информационных потребностей;</w:t>
      </w:r>
      <w:r w:rsidR="001841C8" w:rsidRPr="00146FB1">
        <w:rPr>
          <w:rFonts w:ascii="Palatino Linotype" w:hAnsi="Palatino Linotype"/>
          <w:color w:val="000000"/>
        </w:rPr>
        <w:t xml:space="preserve"> (В редакции ЗРТ от 3.07.12 г., № 848)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  <w:b/>
        </w:rPr>
        <w:t xml:space="preserve">– </w:t>
      </w:r>
      <w:r w:rsidR="005F2A01" w:rsidRPr="00146FB1">
        <w:rPr>
          <w:rFonts w:ascii="Palatino Linotype" w:hAnsi="Palatino Linotype"/>
          <w:b/>
          <w:i/>
        </w:rPr>
        <w:t>пра</w:t>
      </w:r>
      <w:r w:rsidR="005F2A01" w:rsidRPr="00146FB1">
        <w:rPr>
          <w:rFonts w:ascii="Palatino Linotype" w:hAnsi="Palatino Linotype"/>
          <w:b/>
          <w:i/>
          <w:iCs/>
        </w:rPr>
        <w:t>во собственности на информации</w:t>
      </w:r>
      <w:r w:rsidR="005F2A01" w:rsidRPr="00146FB1">
        <w:rPr>
          <w:rFonts w:ascii="Palatino Linotype" w:hAnsi="Palatino Linotype"/>
          <w:i/>
          <w:iCs/>
        </w:rPr>
        <w:t xml:space="preserve"> </w:t>
      </w:r>
      <w:r w:rsidR="005F2A01" w:rsidRPr="00146FB1">
        <w:rPr>
          <w:rFonts w:ascii="Palatino Linotype" w:hAnsi="Palatino Linotype"/>
        </w:rPr>
        <w:t>- урегулированные законом общественные отношения по владению, пользованию и распоряжению информацией;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собственник информационных ресурсов, информационных систем, технологий и средств их обе</w:t>
      </w:r>
      <w:r w:rsidR="005F2A01" w:rsidRPr="00146FB1">
        <w:rPr>
          <w:rFonts w:ascii="Palatino Linotype" w:hAnsi="Palatino Linotype"/>
          <w:b/>
          <w:i/>
          <w:iCs/>
        </w:rPr>
        <w:t>с</w:t>
      </w:r>
      <w:r w:rsidR="005F2A01" w:rsidRPr="00146FB1">
        <w:rPr>
          <w:rFonts w:ascii="Palatino Linotype" w:hAnsi="Palatino Linotype"/>
          <w:b/>
          <w:i/>
          <w:iCs/>
        </w:rPr>
        <w:t>печении</w:t>
      </w:r>
      <w:r w:rsidR="005F2A01" w:rsidRPr="00146FB1">
        <w:rPr>
          <w:rFonts w:ascii="Palatino Linotype" w:hAnsi="Palatino Linotype"/>
        </w:rPr>
        <w:t xml:space="preserve"> - субъект, владеющий и пользующийся указанными объектами и реализующий полномочия ра</w:t>
      </w:r>
      <w:r w:rsidR="005F2A01" w:rsidRPr="00146FB1">
        <w:rPr>
          <w:rFonts w:ascii="Palatino Linotype" w:hAnsi="Palatino Linotype"/>
        </w:rPr>
        <w:t>с</w:t>
      </w:r>
      <w:r w:rsidR="005F2A01" w:rsidRPr="00146FB1">
        <w:rPr>
          <w:rFonts w:ascii="Palatino Linotype" w:hAnsi="Palatino Linotype"/>
        </w:rPr>
        <w:t>поряжения ими в переделах, установленных законодательством;</w:t>
      </w:r>
      <w:proofErr w:type="gramEnd"/>
    </w:p>
    <w:p w:rsidR="001841C8" w:rsidRPr="00146FB1" w:rsidRDefault="002406D5" w:rsidP="001841C8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b/>
          <w:i/>
          <w:iCs/>
        </w:rPr>
        <w:t xml:space="preserve">– </w:t>
      </w:r>
      <w:r w:rsidR="005F2A01" w:rsidRPr="00146FB1">
        <w:rPr>
          <w:rFonts w:ascii="Palatino Linotype" w:hAnsi="Palatino Linotype"/>
          <w:b/>
          <w:i/>
          <w:iCs/>
        </w:rPr>
        <w:t>пользователь информации</w:t>
      </w:r>
      <w:r w:rsidR="005F2A01" w:rsidRPr="00146FB1">
        <w:rPr>
          <w:rFonts w:ascii="Palatino Linotype" w:hAnsi="Palatino Linotype"/>
        </w:rPr>
        <w:t xml:space="preserve"> - субъект, обращающийся к информационной системе или посредн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ку за получением необходимой ему информации.</w:t>
      </w:r>
      <w:r w:rsidR="001841C8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841C8" w:rsidRPr="00146FB1" w:rsidRDefault="001841C8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 xml:space="preserve">Статьи 2. Цель и </w:t>
      </w:r>
      <w:r w:rsidR="001841C8" w:rsidRPr="00146FB1">
        <w:rPr>
          <w:rFonts w:ascii="Palatino Linotype" w:hAnsi="Palatino Linotype"/>
          <w:i/>
          <w:sz w:val="20"/>
        </w:rPr>
        <w:t>задачи настоящего Закона</w:t>
      </w:r>
    </w:p>
    <w:p w:rsidR="001841C8" w:rsidRPr="00146FB1" w:rsidRDefault="001841C8" w:rsidP="001841C8">
      <w:pPr>
        <w:ind w:firstLine="720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color w:val="000000"/>
        </w:rPr>
        <w:t xml:space="preserve">                   </w:t>
      </w:r>
      <w:r w:rsidR="00146FB1" w:rsidRPr="00146FB1">
        <w:rPr>
          <w:rFonts w:ascii="Palatino Linotype" w:hAnsi="Palatino Linotype"/>
          <w:color w:val="000000"/>
        </w:rPr>
        <w:t xml:space="preserve">             </w:t>
      </w:r>
      <w:r w:rsidR="00146FB1" w:rsidRPr="00146FB1">
        <w:rPr>
          <w:rFonts w:ascii="Palatino Linotype" w:hAnsi="Palatino Linotype"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841C8" w:rsidRPr="00146FB1" w:rsidRDefault="001841C8" w:rsidP="001841C8">
      <w:pPr>
        <w:ind w:firstLine="709"/>
        <w:rPr>
          <w:rFonts w:ascii="Palatino Linotype" w:hAnsi="Palatino Linotype"/>
          <w:color w:val="000000"/>
        </w:rPr>
      </w:pPr>
      <w:proofErr w:type="gramStart"/>
      <w:r w:rsidRPr="00146FB1">
        <w:rPr>
          <w:rFonts w:ascii="Palatino Linotype" w:hAnsi="Palatino Linotype"/>
          <w:i/>
        </w:rPr>
        <w:t>Настоящий Закон</w:t>
      </w:r>
      <w:r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>устанавливает общие правовые нормы получения, использования, распростран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ния и хранении информации, закрепляет право субъекта информационных отношений на инфо</w:t>
      </w:r>
      <w:r w:rsidR="005F2A01" w:rsidRPr="00146FB1">
        <w:rPr>
          <w:rFonts w:ascii="Palatino Linotype" w:hAnsi="Palatino Linotype"/>
        </w:rPr>
        <w:t>р</w:t>
      </w:r>
      <w:r w:rsidR="005F2A01" w:rsidRPr="00146FB1">
        <w:rPr>
          <w:rFonts w:ascii="Palatino Linotype" w:hAnsi="Palatino Linotype"/>
        </w:rPr>
        <w:t>мацию во всех сферах общественной и государственной жизни Республики Таджикистан, а также систему информ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ции, ее источники, определяет статус участников информационных отношений, регулирует доступ к и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формации и обеспечивает ее защиту, защищает личность и общество от ложной информации</w:t>
      </w:r>
      <w:r w:rsidRPr="00146FB1">
        <w:rPr>
          <w:rFonts w:ascii="Palatino Linotype" w:hAnsi="Palatino Linotype"/>
        </w:rPr>
        <w:t>.</w:t>
      </w:r>
      <w:proofErr w:type="gramEnd"/>
      <w:r w:rsidRPr="00146FB1">
        <w:rPr>
          <w:rFonts w:ascii="Palatino Linotype" w:hAnsi="Palatino Linotype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841C8" w:rsidRPr="00146FB1" w:rsidRDefault="001841C8">
      <w:pPr>
        <w:ind w:firstLine="720"/>
        <w:rPr>
          <w:rFonts w:ascii="Palatino Linotype" w:hAnsi="Palatino Linotype"/>
        </w:rPr>
      </w:pPr>
    </w:p>
    <w:p w:rsidR="001841C8" w:rsidRPr="00146FB1" w:rsidRDefault="001841C8" w:rsidP="001841C8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b/>
          <w:i/>
        </w:rPr>
        <w:t>Статья 3. Законодательство Республики Таджикистан об информации</w:t>
      </w:r>
      <w:r w:rsidRPr="00146FB1">
        <w:rPr>
          <w:rFonts w:ascii="Palatino Linotype" w:hAnsi="Palatino Linotype"/>
          <w:i/>
        </w:rPr>
        <w:t xml:space="preserve"> </w:t>
      </w:r>
    </w:p>
    <w:p w:rsidR="001841C8" w:rsidRPr="00146FB1" w:rsidRDefault="001841C8" w:rsidP="001841C8">
      <w:pPr>
        <w:ind w:firstLine="709"/>
        <w:rPr>
          <w:rFonts w:ascii="Palatino Linotype" w:hAnsi="Palatino Linotype"/>
          <w:i/>
        </w:rPr>
      </w:pPr>
    </w:p>
    <w:p w:rsidR="001841C8" w:rsidRPr="00146FB1" w:rsidRDefault="001841C8" w:rsidP="001841C8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Законодательство Республики Таджикистан об информации основывается на Конституции Республики Таджикистан и состоит из настоящего Закона, других нормативных правовых актов Республики Та</w:t>
      </w:r>
      <w:r w:rsidRPr="00146FB1">
        <w:rPr>
          <w:rFonts w:ascii="Palatino Linotype" w:hAnsi="Palatino Linotype"/>
          <w:i/>
        </w:rPr>
        <w:t>д</w:t>
      </w:r>
      <w:r w:rsidRPr="00146FB1">
        <w:rPr>
          <w:rFonts w:ascii="Palatino Linotype" w:hAnsi="Palatino Linotype"/>
          <w:i/>
        </w:rPr>
        <w:t>жикистан, а также международных нормативных правовых актов, признанных Таджикистаном.</w:t>
      </w:r>
    </w:p>
    <w:p w:rsidR="001841C8" w:rsidRPr="00146FB1" w:rsidRDefault="00146FB1" w:rsidP="001841C8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841C8" w:rsidRPr="00146FB1" w:rsidRDefault="001841C8" w:rsidP="001841C8">
      <w:pPr>
        <w:ind w:firstLine="709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Статья 4. Основные принципы информационных отношений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принципами информационных отношений являются: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гарантированность права на информацию;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доступность информации и свобода ее обмена;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объективность, достоверность информации;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полнота, своевременность и точность информации;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законность получения, использования, распространения и хранения 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Статьи 5. Субъекты информационных отношений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Субъектами информационных отношений являются: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граждане Республики Таджикистан;</w:t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юридические лица;</w:t>
      </w:r>
      <w:r w:rsidR="005F2A01" w:rsidRPr="00146FB1">
        <w:rPr>
          <w:rFonts w:ascii="Palatino Linotype" w:hAnsi="Palatino Linotype"/>
        </w:rPr>
        <w:tab/>
      </w:r>
    </w:p>
    <w:p w:rsidR="005F2A01" w:rsidRPr="00146FB1" w:rsidRDefault="002406D5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lastRenderedPageBreak/>
        <w:t xml:space="preserve">– </w:t>
      </w:r>
      <w:r w:rsidR="005F2A01" w:rsidRPr="00146FB1">
        <w:rPr>
          <w:rFonts w:ascii="Palatino Linotype" w:hAnsi="Palatino Linotype"/>
        </w:rPr>
        <w:t>государство.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соответствии с настоящим Законом субъектами информационных отношении могут быть также и другие государства, их граждане и юридические лица, международные организации, иностранные гражд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не и лица без гра</w:t>
      </w:r>
      <w:r w:rsidRPr="00146FB1">
        <w:rPr>
          <w:rFonts w:ascii="Palatino Linotype" w:hAnsi="Palatino Linotype"/>
        </w:rPr>
        <w:t>ж</w:t>
      </w:r>
      <w:r w:rsidRPr="00146FB1">
        <w:rPr>
          <w:rFonts w:ascii="Palatino Linotype" w:hAnsi="Palatino Linotype"/>
        </w:rPr>
        <w:t>данства.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Статьи 6. Объекты информационных отношений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841C8" w:rsidRPr="00146FB1" w:rsidRDefault="001841C8" w:rsidP="001841C8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i/>
        </w:rPr>
        <w:t>Объектами</w:t>
      </w:r>
      <w:r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 xml:space="preserve">информационных отношений </w:t>
      </w:r>
      <w:r w:rsidRPr="00146FB1">
        <w:rPr>
          <w:rFonts w:ascii="Palatino Linotype" w:hAnsi="Palatino Linotype"/>
          <w:i/>
        </w:rPr>
        <w:t>являются</w:t>
      </w:r>
      <w:r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>оглашаемая информация о лицах, событиях и явлениях в области политики, экономики, культуры, науки и техники, социальной, экологической, межд</w:t>
      </w:r>
      <w:r w:rsidR="005F2A01" w:rsidRPr="00146FB1">
        <w:rPr>
          <w:rFonts w:ascii="Palatino Linotype" w:hAnsi="Palatino Linotype"/>
        </w:rPr>
        <w:t>у</w:t>
      </w:r>
      <w:r w:rsidR="005F2A01" w:rsidRPr="00146FB1">
        <w:rPr>
          <w:rFonts w:ascii="Palatino Linotype" w:hAnsi="Palatino Linotype"/>
        </w:rPr>
        <w:t>народной и иных сферах.</w:t>
      </w:r>
      <w:r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Статьи 7. Государственная информационная политика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Государственная информационная политика состоит из совокупности основных направлений и сп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собов деятельности государства и иных субъектов по получению, использованию, распространению и хр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нению 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Главными направлениями и способами государственной информационной политики являются: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забота государства и всех субъектов информационных отношений о своевременном создании, на</w:t>
      </w:r>
      <w:r w:rsidR="005F2A01" w:rsidRPr="00146FB1">
        <w:rPr>
          <w:rFonts w:ascii="Palatino Linotype" w:hAnsi="Palatino Linotype"/>
        </w:rPr>
        <w:t>д</w:t>
      </w:r>
      <w:r w:rsidR="005F2A01" w:rsidRPr="00146FB1">
        <w:rPr>
          <w:rFonts w:ascii="Palatino Linotype" w:hAnsi="Palatino Linotype"/>
        </w:rPr>
        <w:t>лежащем функционировании и развитии информационных систем, сетей, банков и баз данных во всех н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правлениях информ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ционной деятельности;</w:t>
      </w:r>
      <w:r w:rsidR="005F2A01" w:rsidRPr="00146FB1">
        <w:rPr>
          <w:rFonts w:ascii="Palatino Linotype" w:hAnsi="Palatino Linotype"/>
        </w:rPr>
        <w:tab/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обеспечение своевременного доступа граждан к информации: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создание на антимонопольной основе национальных систем и сетей информации;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укрепление материально-технических финансовых, организационных, правовых и научных основ информ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ционной деятельности;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обеспечение эффективного использования информации;</w:t>
      </w:r>
    </w:p>
    <w:p w:rsidR="00146FB1" w:rsidRDefault="001841C8">
      <w:pPr>
        <w:ind w:left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 xml:space="preserve">содействие постоянному обновлению, обогащению и хранению национальных информационных ресурсов; </w:t>
      </w:r>
    </w:p>
    <w:p w:rsidR="005F2A01" w:rsidRPr="00146FB1" w:rsidRDefault="00146FB1">
      <w:pPr>
        <w:ind w:left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–</w:t>
      </w:r>
      <w:r w:rsidR="001841C8"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>создание системы защиты информации;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содействие международному сотрудничеству в области информации и гарантирование информ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ционной н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зависимости Республики Таджикистан.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Государственную информационную политику разрабатывают и осуществляют органы государс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венной вл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сти, а также соответствующие информационные органы.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8. Право на информацию</w:t>
      </w:r>
      <w:r w:rsidRPr="00146FB1">
        <w:rPr>
          <w:rFonts w:ascii="Palatino Linotype" w:hAnsi="Palatino Linotype"/>
          <w:w w:val="100"/>
          <w:sz w:val="20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Субъекты информационных отношений имеют право на информацию, предусматривающую во</w:t>
      </w:r>
      <w:r w:rsidRPr="00146FB1">
        <w:rPr>
          <w:rFonts w:ascii="Palatino Linotype" w:hAnsi="Palatino Linotype"/>
        </w:rPr>
        <w:t>з</w:t>
      </w:r>
      <w:r w:rsidRPr="00146FB1">
        <w:rPr>
          <w:rFonts w:ascii="Palatino Linotype" w:hAnsi="Palatino Linotype"/>
        </w:rPr>
        <w:t>можность свободного получения, использования, распространения и хранения сведений, необходимых им для реализации своих прав, свобод и законных интересов, осуществления задач и функций.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Реализация прав на информацию субъектами информационных отношений не должна нарушать обществе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ные, политические, экономические, социальные, духовные, экологические и иные права, свободы и законные интер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 xml:space="preserve">сы других граждан, права и интересы юридических лиц, не наносить ущерб интересам Республики Таджикистан. </w:t>
      </w:r>
    </w:p>
    <w:p w:rsidR="001841C8" w:rsidRDefault="005F2A01" w:rsidP="001841C8">
      <w:pPr>
        <w:ind w:firstLine="709"/>
        <w:rPr>
          <w:rFonts w:ascii="Palatino Linotype" w:hAnsi="Palatino Linotype"/>
          <w:b/>
          <w:color w:val="000000"/>
          <w:spacing w:val="-2"/>
        </w:rPr>
      </w:pPr>
      <w:r w:rsidRPr="00146FB1">
        <w:rPr>
          <w:rFonts w:ascii="Palatino Linotype" w:hAnsi="Palatino Linotype"/>
        </w:rPr>
        <w:t>Каждому гражданину обеспечивается свободный доступ к информации, касающейся его лично, кроме случ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 xml:space="preserve">ев, предусмотренных </w:t>
      </w:r>
      <w:r w:rsidR="001841C8" w:rsidRPr="00146FB1">
        <w:rPr>
          <w:rFonts w:ascii="Palatino Linotype" w:hAnsi="Palatino Linotype"/>
          <w:i/>
        </w:rPr>
        <w:t>законодательством</w:t>
      </w:r>
      <w:r w:rsidR="001841C8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Республики Таджикистан.</w:t>
      </w:r>
      <w:r w:rsidR="001841C8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46FB1" w:rsidRPr="00146FB1" w:rsidRDefault="00146FB1" w:rsidP="001841C8">
      <w:pPr>
        <w:ind w:firstLine="709"/>
        <w:rPr>
          <w:rFonts w:ascii="Palatino Linotype" w:hAnsi="Palatino Linotype"/>
          <w:color w:val="000000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9. Гарантии права на информацию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Право на информацию обеспечивается: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Созданием механизма осуществления права на информацию;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 xml:space="preserve">Осуществлением государственного </w:t>
      </w:r>
      <w:proofErr w:type="gramStart"/>
      <w:r w:rsidR="005F2A01" w:rsidRPr="00146FB1">
        <w:rPr>
          <w:rFonts w:ascii="Palatino Linotype" w:hAnsi="Palatino Linotype"/>
        </w:rPr>
        <w:t>контроля за</w:t>
      </w:r>
      <w:proofErr w:type="gramEnd"/>
      <w:r w:rsidR="005F2A01" w:rsidRPr="00146FB1">
        <w:rPr>
          <w:rFonts w:ascii="Palatino Linotype" w:hAnsi="Palatino Linotype"/>
        </w:rPr>
        <w:t xml:space="preserve"> соблюдением законодательства об информации;</w:t>
      </w:r>
    </w:p>
    <w:p w:rsidR="005F2A01" w:rsidRPr="00146FB1" w:rsidRDefault="001841C8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Установлением</w:t>
      </w:r>
      <w:r w:rsidRPr="00146FB1">
        <w:rPr>
          <w:rFonts w:ascii="Palatino Linotype" w:hAnsi="Palatino Linotype"/>
        </w:rPr>
        <w:t xml:space="preserve"> </w:t>
      </w:r>
      <w:r w:rsidR="005F2A01" w:rsidRPr="00146FB1">
        <w:rPr>
          <w:rFonts w:ascii="Palatino Linotype" w:hAnsi="Palatino Linotype"/>
        </w:rPr>
        <w:t>ответственности за нарушение законодательства об информации.</w:t>
      </w:r>
    </w:p>
    <w:p w:rsidR="005F2A01" w:rsidRPr="00146FB1" w:rsidRDefault="005F2A01">
      <w:pPr>
        <w:ind w:firstLine="567"/>
        <w:jc w:val="both"/>
        <w:rPr>
          <w:rFonts w:ascii="Palatino Linotype" w:hAnsi="Palatino Linotype"/>
        </w:rPr>
      </w:pP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ГЛАВА </w:t>
      </w:r>
      <w:r w:rsidR="002406D5" w:rsidRPr="00146FB1">
        <w:rPr>
          <w:rFonts w:ascii="Palatino Linotype" w:hAnsi="Palatino Linotype"/>
          <w:b/>
        </w:rPr>
        <w:t>2</w:t>
      </w:r>
    </w:p>
    <w:p w:rsidR="005F2A01" w:rsidRPr="00146FB1" w:rsidRDefault="005F2A01">
      <w:pPr>
        <w:pStyle w:val="2"/>
        <w:ind w:firstLine="0"/>
        <w:rPr>
          <w:rFonts w:ascii="Palatino Linotype" w:hAnsi="Palatino Linotype"/>
          <w:spacing w:val="0"/>
          <w:sz w:val="20"/>
        </w:rPr>
      </w:pPr>
      <w:r w:rsidRPr="00146FB1">
        <w:rPr>
          <w:rFonts w:ascii="Palatino Linotype" w:hAnsi="Palatino Linotype"/>
          <w:spacing w:val="0"/>
          <w:sz w:val="20"/>
        </w:rPr>
        <w:t>ИНФОРМАЦИОННАЯ ДЕЯТЕЛЬНОСТЬ</w:t>
      </w:r>
    </w:p>
    <w:p w:rsidR="005F2A01" w:rsidRPr="00146FB1" w:rsidRDefault="005F2A01">
      <w:pPr>
        <w:ind w:firstLine="567"/>
        <w:jc w:val="both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lastRenderedPageBreak/>
        <w:t>Статья 10. Информационная деятельность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целях осуществления информационной деятельной органы государственной власти и иные орг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ны инфо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мационной службы создают системы, сети, базы и банки данных.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Порядок их создания, структура, права и обязанности определяются Правительством Республики Таджик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стан.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Статья 11. </w:t>
      </w:r>
      <w:proofErr w:type="gramStart"/>
      <w:r w:rsidRPr="00146FB1">
        <w:rPr>
          <w:rFonts w:ascii="Palatino Linotype" w:hAnsi="Palatino Linotype"/>
          <w:b/>
        </w:rPr>
        <w:t>Основные направлении информационной деятельности</w:t>
      </w:r>
      <w:proofErr w:type="gramEnd"/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направлениями информационной деятельности являются политические, экономич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ские, культурные, социальные, духовные, экологические, научно-технические, международные и другие сферы общественной жи</w:t>
      </w:r>
      <w:r w:rsidRPr="00146FB1">
        <w:rPr>
          <w:rFonts w:ascii="Palatino Linotype" w:hAnsi="Palatino Linotype"/>
        </w:rPr>
        <w:t>з</w:t>
      </w:r>
      <w:r w:rsidRPr="00146FB1">
        <w:rPr>
          <w:rFonts w:ascii="Palatino Linotype" w:hAnsi="Palatino Linotype"/>
        </w:rPr>
        <w:t>ни.</w:t>
      </w:r>
    </w:p>
    <w:p w:rsidR="001841C8" w:rsidRPr="00146FB1" w:rsidRDefault="005F2A01" w:rsidP="001841C8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Государство гарантирует свободу информационной деятельности в этих направлениях всем </w:t>
      </w:r>
      <w:r w:rsidR="001841C8" w:rsidRPr="00146FB1">
        <w:rPr>
          <w:rFonts w:ascii="Palatino Linotype" w:hAnsi="Palatino Linotype"/>
          <w:i/>
        </w:rPr>
        <w:t>физич</w:t>
      </w:r>
      <w:r w:rsidR="001841C8" w:rsidRPr="00146FB1">
        <w:rPr>
          <w:rFonts w:ascii="Palatino Linotype" w:hAnsi="Palatino Linotype"/>
          <w:i/>
        </w:rPr>
        <w:t>е</w:t>
      </w:r>
      <w:r w:rsidR="001841C8" w:rsidRPr="00146FB1">
        <w:rPr>
          <w:rFonts w:ascii="Palatino Linotype" w:hAnsi="Palatino Linotype"/>
          <w:i/>
        </w:rPr>
        <w:t>ским и юридическим лицам</w:t>
      </w:r>
      <w:r w:rsidR="001841C8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в пределах их прав и свобод, функций и полномочий, кроме случаев предусмо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ренных законодательством Республики Таджикистан.</w:t>
      </w:r>
      <w:r w:rsidR="001841C8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841C8" w:rsidRPr="00146FB1" w:rsidRDefault="001841C8">
      <w:pPr>
        <w:ind w:firstLine="720"/>
        <w:rPr>
          <w:rFonts w:ascii="Palatino Linotype" w:hAnsi="Palatino Linotype"/>
        </w:rPr>
      </w:pP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b/>
          <w:i/>
        </w:rPr>
        <w:t>Статья 12. Основные виды информационной деятельности</w:t>
      </w:r>
      <w:r w:rsidRPr="00146FB1">
        <w:rPr>
          <w:rFonts w:ascii="Palatino Linotype" w:hAnsi="Palatino Linotype"/>
          <w:i/>
        </w:rPr>
        <w:t xml:space="preserve">  </w:t>
      </w: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Основными видами информационной деятельности являются:</w:t>
      </w: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– получение информации – приобретение и накопление в соответствии с законодательством Республики Таджикистан информации о лицах, предметах, фактах, событиях, явлениях и другом, независимо от форм их представл</w:t>
      </w:r>
      <w:r w:rsidRPr="00146FB1">
        <w:rPr>
          <w:rFonts w:ascii="Palatino Linotype" w:hAnsi="Palatino Linotype"/>
          <w:i/>
        </w:rPr>
        <w:t>е</w:t>
      </w:r>
      <w:r w:rsidRPr="00146FB1">
        <w:rPr>
          <w:rFonts w:ascii="Palatino Linotype" w:hAnsi="Palatino Linotype"/>
          <w:i/>
        </w:rPr>
        <w:t>ния;</w:t>
      </w: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– использование информации – удовлетворение информационных потребностей государства, физ</w:t>
      </w:r>
      <w:r w:rsidRPr="00146FB1">
        <w:rPr>
          <w:rFonts w:ascii="Palatino Linotype" w:hAnsi="Palatino Linotype"/>
          <w:i/>
        </w:rPr>
        <w:t>и</w:t>
      </w:r>
      <w:r w:rsidRPr="00146FB1">
        <w:rPr>
          <w:rFonts w:ascii="Palatino Linotype" w:hAnsi="Palatino Linotype"/>
          <w:i/>
        </w:rPr>
        <w:t>ческих и юридических лиц;</w:t>
      </w: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– распространение информации – обнародование информации и обмен информацией в порядке, установле</w:t>
      </w:r>
      <w:r w:rsidRPr="00146FB1">
        <w:rPr>
          <w:rFonts w:ascii="Palatino Linotype" w:hAnsi="Palatino Linotype"/>
          <w:i/>
        </w:rPr>
        <w:t>н</w:t>
      </w:r>
      <w:r w:rsidRPr="00146FB1">
        <w:rPr>
          <w:rFonts w:ascii="Palatino Linotype" w:hAnsi="Palatino Linotype"/>
          <w:i/>
        </w:rPr>
        <w:t>ном законодательством Республики Таджикистан;</w:t>
      </w:r>
    </w:p>
    <w:p w:rsidR="00414A16" w:rsidRPr="00146FB1" w:rsidRDefault="00414A16" w:rsidP="00414A16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– защита информации – обеспечение надлежащего состояния информации, её материальных носителей и их учёт.</w:t>
      </w:r>
    </w:p>
    <w:p w:rsidR="00414A16" w:rsidRPr="00146FB1" w:rsidRDefault="00146FB1" w:rsidP="00414A16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Статья 13. Профессиональное образование и области информационной деятельности.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Республике Таджикистан создаются условия для получения профессионального образования в области и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формационной деятельности через систему ее учебных заведений.</w:t>
      </w:r>
    </w:p>
    <w:p w:rsidR="00414A16" w:rsidRPr="00146FB1" w:rsidRDefault="005F2A01" w:rsidP="00414A16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Порядок создания учебных заведений информационного направления (журналистики, статистики, библиоте</w:t>
      </w:r>
      <w:r w:rsidRPr="00146FB1">
        <w:rPr>
          <w:rFonts w:ascii="Palatino Linotype" w:hAnsi="Palatino Linotype"/>
        </w:rPr>
        <w:t>ч</w:t>
      </w:r>
      <w:r w:rsidRPr="00146FB1">
        <w:rPr>
          <w:rFonts w:ascii="Palatino Linotype" w:hAnsi="Palatino Linotype"/>
        </w:rPr>
        <w:t>ного и архивного дела, научно- информационной деятельности, информатики, вычислительной техники и т.п.) и принципы их деятельности определяются Законом Республики Таджикистан «Об образ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 xml:space="preserve">вании» и иными </w:t>
      </w:r>
      <w:r w:rsidR="00414A16" w:rsidRPr="00146FB1">
        <w:rPr>
          <w:rFonts w:ascii="Palatino Linotype" w:hAnsi="Palatino Linotype"/>
          <w:i/>
        </w:rPr>
        <w:t>нормативными правовыми</w:t>
      </w:r>
      <w:r w:rsidR="00414A16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актами.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Статья 14. Организация научных исследований в области информационной деятельности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Для обеспечения успешного функционирования и развития национальных систем информации в Республике Таджикистан осуществляются изыскательские, фундаментальные и прикладные научные иссл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дования в области и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формационной деятельности.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 этой целью создаются научные учреждения, научно-производственные структуры, объединения, ассоциации, центры новых информационных технологий и другие единицы, в том числе при участии зар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бежных партнеров.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Финансирование изыскательских и фундаментальных научных исследований, научных программ, проектов государственного значения в научно-исследовательских учреждениях и учебных заведениях ос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ществляется за счет бюджетных ассигнований, собственных средств и средств заказчиков.</w:t>
      </w:r>
    </w:p>
    <w:p w:rsidR="005F2A01" w:rsidRPr="00146FB1" w:rsidRDefault="005F2A01">
      <w:pPr>
        <w:pStyle w:val="a4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Финансирование прикладных исследований, разработок осуществляется, как правило, на догово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ной или контрактной основе, а их результаты могут быть объектом товарных отношений.</w:t>
      </w:r>
    </w:p>
    <w:p w:rsidR="005F2A01" w:rsidRPr="00146FB1" w:rsidRDefault="005F2A01">
      <w:pPr>
        <w:ind w:firstLine="567"/>
        <w:jc w:val="both"/>
        <w:rPr>
          <w:rFonts w:ascii="Palatino Linotype" w:hAnsi="Palatino Linotype"/>
        </w:rPr>
      </w:pP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ГЛАВА </w:t>
      </w:r>
      <w:r w:rsidR="002406D5" w:rsidRPr="00146FB1">
        <w:rPr>
          <w:rFonts w:ascii="Palatino Linotype" w:hAnsi="Palatino Linotype"/>
          <w:b/>
        </w:rPr>
        <w:t>3</w:t>
      </w:r>
    </w:p>
    <w:p w:rsidR="005F2A01" w:rsidRPr="00146FB1" w:rsidRDefault="005F2A01">
      <w:pPr>
        <w:pStyle w:val="2"/>
        <w:ind w:firstLine="0"/>
        <w:rPr>
          <w:rFonts w:ascii="Palatino Linotype" w:hAnsi="Palatino Linotype"/>
          <w:spacing w:val="0"/>
          <w:sz w:val="20"/>
        </w:rPr>
      </w:pPr>
      <w:r w:rsidRPr="00146FB1">
        <w:rPr>
          <w:rFonts w:ascii="Palatino Linotype" w:hAnsi="Palatino Linotype"/>
          <w:spacing w:val="0"/>
          <w:sz w:val="20"/>
        </w:rPr>
        <w:t>ВИДЫ, ИСТОЧНИКИ ИНФОРМАЦИИ И РЕЖИМ ДОСТУПА К НЕЙ</w:t>
      </w:r>
    </w:p>
    <w:p w:rsidR="005F2A01" w:rsidRPr="00146FB1" w:rsidRDefault="005F2A01">
      <w:pPr>
        <w:ind w:firstLine="567"/>
        <w:jc w:val="both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lastRenderedPageBreak/>
        <w:t>Статьи 15. Виды информации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видами информации являются: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статистическая информация;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массовая информация;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информации о деятельности государственных органов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правовая информация;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информация о личности;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информация справочно-энциклопедического характера;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информация социологическая, ознакомительная, экономическая, коммерческая, экологическая, деловая, п</w:t>
      </w:r>
      <w:r w:rsidR="005F2A01" w:rsidRPr="00146FB1">
        <w:rPr>
          <w:rFonts w:ascii="Palatino Linotype" w:hAnsi="Palatino Linotype"/>
        </w:rPr>
        <w:t>о</w:t>
      </w:r>
      <w:r w:rsidR="005F2A01" w:rsidRPr="00146FB1">
        <w:rPr>
          <w:rFonts w:ascii="Palatino Linotype" w:hAnsi="Palatino Linotype"/>
        </w:rPr>
        <w:t>требительская, архивная, научно-техническая и т.д.</w:t>
      </w:r>
      <w:proofErr w:type="gramEnd"/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16. Государственная статическая информации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Государственная статистическая информация подлежит систематическому открытому опубликов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нию. Обеспечивается открытый доступ граждан, научных учреждений и других заинтересованных орган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заций к неопубликованным статистическим данным, не подпадающим под действие ограничений, устано</w:t>
      </w:r>
      <w:r w:rsidRPr="00146FB1">
        <w:rPr>
          <w:rFonts w:ascii="Palatino Linotype" w:hAnsi="Palatino Linotype"/>
        </w:rPr>
        <w:t>в</w:t>
      </w:r>
      <w:r w:rsidRPr="00146FB1">
        <w:rPr>
          <w:rFonts w:ascii="Palatino Linotype" w:hAnsi="Palatino Linotype"/>
        </w:rPr>
        <w:t>ленных законодательством Ре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публики Таджикистан.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Система статистической информации, ее источники и режим определяются в соответствии с Зак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ном Респу</w:t>
      </w:r>
      <w:r w:rsidRPr="00146FB1">
        <w:rPr>
          <w:rFonts w:ascii="Palatino Linotype" w:hAnsi="Palatino Linotype"/>
        </w:rPr>
        <w:t>б</w:t>
      </w:r>
      <w:r w:rsidRPr="00146FB1">
        <w:rPr>
          <w:rFonts w:ascii="Palatino Linotype" w:hAnsi="Palatino Linotype"/>
        </w:rPr>
        <w:t>лики Таджикистан «О государственной статистике» и иными правовыми актами в этой области.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Статья 17. </w:t>
      </w:r>
      <w:proofErr w:type="gramStart"/>
      <w:r w:rsidRPr="00146FB1">
        <w:rPr>
          <w:rFonts w:ascii="Palatino Linotype" w:hAnsi="Palatino Linotype"/>
          <w:b/>
        </w:rPr>
        <w:t>Массовая</w:t>
      </w:r>
      <w:proofErr w:type="gramEnd"/>
      <w:r w:rsidRPr="00146FB1">
        <w:rPr>
          <w:rFonts w:ascii="Palatino Linotype" w:hAnsi="Palatino Linotype"/>
          <w:b/>
        </w:rPr>
        <w:t xml:space="preserve"> информации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Печатными средствами массовой информации являются периодическая печать, газеты, журналы, бюллетени и разовые издания с определенным тиражом.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Аудиовизуальными средствами массовой информации являются радиовещание, телевидение, кино, звукоз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пись, видеозапись.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Порядок создания и организации деятельности отдельных средств массовой информации опред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ляется зак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нодательными актами об этих средствах.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Статьи 18. Информация органов государственного управления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Информация органов государственного управления доводится до сведения заинтересованных лиц путем: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опубликования ее в официальных печатных изданиях или распространения информационными службами соответствующих государственных органов или организаций;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опубликования ее в печатных средствах массовой информации или публичного оглашения через ауд</w:t>
      </w:r>
      <w:proofErr w:type="gramStart"/>
      <w:r w:rsidR="005F2A01" w:rsidRPr="00146FB1">
        <w:rPr>
          <w:rFonts w:ascii="Palatino Linotype" w:hAnsi="Palatino Linotype"/>
        </w:rPr>
        <w:t>ио и ау</w:t>
      </w:r>
      <w:proofErr w:type="gramEnd"/>
      <w:r w:rsidR="005F2A01" w:rsidRPr="00146FB1">
        <w:rPr>
          <w:rFonts w:ascii="Palatino Linotype" w:hAnsi="Palatino Linotype"/>
        </w:rPr>
        <w:t>диовизуальные средства массовой информации, непосредственного доведения ее до заинтерес</w:t>
      </w:r>
      <w:r w:rsidR="005F2A01" w:rsidRPr="00146FB1">
        <w:rPr>
          <w:rFonts w:ascii="Palatino Linotype" w:hAnsi="Palatino Linotype"/>
        </w:rPr>
        <w:t>о</w:t>
      </w:r>
      <w:r w:rsidR="005F2A01" w:rsidRPr="00146FB1">
        <w:rPr>
          <w:rFonts w:ascii="Palatino Linotype" w:hAnsi="Palatino Linotype"/>
        </w:rPr>
        <w:t>ванных лиц (устно, письменно или иными способами);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предоставления возможности ознакомления с архивными материалами, отчетами, документами результатов проверок и т.д.;</w:t>
      </w:r>
    </w:p>
    <w:p w:rsidR="005F2A01" w:rsidRPr="00146FB1" w:rsidRDefault="00414A1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оглашения ее во время публичных выступлений должностных лиц.</w:t>
      </w:r>
      <w:r w:rsidR="005F2A01" w:rsidRPr="00146FB1">
        <w:rPr>
          <w:rFonts w:ascii="Palatino Linotype" w:hAnsi="Palatino Linotype"/>
        </w:rPr>
        <w:tab/>
      </w:r>
    </w:p>
    <w:p w:rsidR="00414A16" w:rsidRPr="00146FB1" w:rsidRDefault="005F2A01" w:rsidP="00414A16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Источники и порядок получения, использования, распространения и хранения официальной и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 xml:space="preserve">формации, государственных и местных органов власти определяются </w:t>
      </w:r>
      <w:r w:rsidR="00414A16" w:rsidRPr="00146FB1">
        <w:rPr>
          <w:rFonts w:ascii="Palatino Linotype" w:hAnsi="Palatino Linotype"/>
          <w:i/>
        </w:rPr>
        <w:t>законодательством</w:t>
      </w:r>
      <w:r w:rsidR="00414A16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об этих орг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нах.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19. Правовая информация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Источниками правовой информации являются Конституция Республики Таджикистан, нормати</w:t>
      </w:r>
      <w:r w:rsidRPr="00146FB1">
        <w:rPr>
          <w:rFonts w:ascii="Palatino Linotype" w:hAnsi="Palatino Linotype"/>
        </w:rPr>
        <w:t>в</w:t>
      </w:r>
      <w:r w:rsidRPr="00146FB1">
        <w:rPr>
          <w:rFonts w:ascii="Palatino Linotype" w:hAnsi="Palatino Linotype"/>
        </w:rPr>
        <w:t>но-правовые акты Республики Таджикистан, международные правовые акты, сообщения средств массовой информации, публи</w:t>
      </w:r>
      <w:r w:rsidRPr="00146FB1">
        <w:rPr>
          <w:rFonts w:ascii="Palatino Linotype" w:hAnsi="Palatino Linotype"/>
        </w:rPr>
        <w:t>ч</w:t>
      </w:r>
      <w:r w:rsidRPr="00146FB1">
        <w:rPr>
          <w:rFonts w:ascii="Palatino Linotype" w:hAnsi="Palatino Linotype"/>
        </w:rPr>
        <w:t>ные выступления, другие источники информации по правовым вопросам.</w:t>
      </w:r>
    </w:p>
    <w:p w:rsidR="00414A16" w:rsidRPr="00146FB1" w:rsidRDefault="005F2A01" w:rsidP="00414A16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В целях обеспечения доступа граждан к нормативно-правовым актам государство регулирует их официальное опубликование в соответствии с Законом Республики Таджикистан </w:t>
      </w:r>
      <w:r w:rsidR="00414A16" w:rsidRPr="00146FB1">
        <w:rPr>
          <w:rFonts w:ascii="Palatino Linotype" w:hAnsi="Palatino Linotype"/>
          <w:i/>
        </w:rPr>
        <w:t xml:space="preserve"> «О нормативных правовых актах»</w:t>
      </w:r>
      <w:r w:rsidRPr="00146FB1">
        <w:rPr>
          <w:rFonts w:ascii="Palatino Linotype" w:hAnsi="Palatino Linotype"/>
        </w:rPr>
        <w:t>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lastRenderedPageBreak/>
        <w:t>Статьи 20. Информации о личности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данными о личности (персональными данными) являются национальность, образов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ние, семе</w:t>
      </w:r>
      <w:r w:rsidRPr="00146FB1">
        <w:rPr>
          <w:rFonts w:ascii="Palatino Linotype" w:hAnsi="Palatino Linotype"/>
        </w:rPr>
        <w:t>й</w:t>
      </w:r>
      <w:r w:rsidRPr="00146FB1">
        <w:rPr>
          <w:rFonts w:ascii="Palatino Linotype" w:hAnsi="Palatino Linotype"/>
        </w:rPr>
        <w:t>ное положение, материальное положение, религиозная принадлежность, состояние здоровья, а также адрес и место рождения.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Источниками документированной информации о личности являются выданные на ее имя докуме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ты, подп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санные ею документы, а также сведения о личности, собранные государственными и местными органами власти.</w:t>
      </w:r>
    </w:p>
    <w:p w:rsidR="00414A16" w:rsidRPr="00146FB1" w:rsidRDefault="005F2A01" w:rsidP="00414A16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Запрещается сбор, хранение, использование и распространение информации о частной жизни, а равно инфо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 xml:space="preserve">мации разглашающее личную и семейную тайну, тайну телефонных переговоров, почтовых, телеграфных и иных сообщений личности без ее на то согласия, кроме случаев, предусмотренных </w:t>
      </w:r>
      <w:r w:rsidR="00414A16" w:rsidRPr="00146FB1">
        <w:rPr>
          <w:rFonts w:ascii="Palatino Linotype" w:hAnsi="Palatino Linotype"/>
          <w:i/>
        </w:rPr>
        <w:t>законод</w:t>
      </w:r>
      <w:r w:rsidR="00414A16" w:rsidRPr="00146FB1">
        <w:rPr>
          <w:rFonts w:ascii="Palatino Linotype" w:hAnsi="Palatino Linotype"/>
          <w:i/>
        </w:rPr>
        <w:t>а</w:t>
      </w:r>
      <w:r w:rsidR="00414A16" w:rsidRPr="00146FB1">
        <w:rPr>
          <w:rFonts w:ascii="Palatino Linotype" w:hAnsi="Palatino Linotype"/>
          <w:i/>
        </w:rPr>
        <w:t>тельством Республики Таджикистан</w:t>
      </w:r>
      <w:r w:rsidRPr="00146FB1">
        <w:rPr>
          <w:rFonts w:ascii="Palatino Linotype" w:hAnsi="Palatino Linotype"/>
        </w:rPr>
        <w:t>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414A16" w:rsidRPr="00146FB1" w:rsidRDefault="005F2A01" w:rsidP="00414A16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Каждое лицо имеет право на ознакомление с информацией, собранной о нем.</w:t>
      </w:r>
      <w:r w:rsidR="00414A16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Информация о ли</w:t>
      </w:r>
      <w:r w:rsidRPr="00146FB1">
        <w:rPr>
          <w:rFonts w:ascii="Palatino Linotype" w:hAnsi="Palatino Linotype"/>
        </w:rPr>
        <w:t>ч</w:t>
      </w:r>
      <w:r w:rsidRPr="00146FB1">
        <w:rPr>
          <w:rFonts w:ascii="Palatino Linotype" w:hAnsi="Palatino Linotype"/>
        </w:rPr>
        <w:t xml:space="preserve">ности относится к категории конфиденциальной информации и охраняется </w:t>
      </w:r>
      <w:r w:rsidR="00414A16" w:rsidRPr="00146FB1">
        <w:rPr>
          <w:rFonts w:ascii="Palatino Linotype" w:hAnsi="Palatino Linotype"/>
          <w:i/>
        </w:rPr>
        <w:t>законодательством Республики Таджик</w:t>
      </w:r>
      <w:r w:rsidR="00414A16" w:rsidRPr="00146FB1">
        <w:rPr>
          <w:rFonts w:ascii="Palatino Linotype" w:hAnsi="Palatino Linotype"/>
          <w:i/>
        </w:rPr>
        <w:t>и</w:t>
      </w:r>
      <w:r w:rsidR="00414A16" w:rsidRPr="00146FB1">
        <w:rPr>
          <w:rFonts w:ascii="Palatino Linotype" w:hAnsi="Palatino Linotype"/>
          <w:i/>
        </w:rPr>
        <w:t>стан</w:t>
      </w:r>
      <w:r w:rsidR="00414A16" w:rsidRPr="00146FB1">
        <w:rPr>
          <w:rFonts w:ascii="Palatino Linotype" w:hAnsi="Palatino Linotype"/>
        </w:rPr>
        <w:t>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Статья 21. Информация справочно-энциклопедического характера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источниками этой информации являются энциклопедии, картографические матери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лы, а также справки, которые даются уполномоченными на то государственными или местными органами власти и общественн</w:t>
      </w:r>
      <w:r w:rsidRPr="00146FB1">
        <w:rPr>
          <w:rFonts w:ascii="Palatino Linotype" w:hAnsi="Palatino Linotype"/>
        </w:rPr>
        <w:t>ы</w:t>
      </w:r>
      <w:r w:rsidRPr="00146FB1">
        <w:rPr>
          <w:rFonts w:ascii="Palatino Linotype" w:hAnsi="Palatino Linotype"/>
        </w:rPr>
        <w:t>ми объединениями граждан, архивными учреждениями и их работниками, а также автоматизированными информац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онными системами.</w:t>
      </w:r>
    </w:p>
    <w:p w:rsidR="005F2A01" w:rsidRDefault="005F2A01" w:rsidP="00146FB1">
      <w:pPr>
        <w:ind w:firstLine="709"/>
        <w:rPr>
          <w:rFonts w:ascii="Palatino Linotype" w:hAnsi="Palatino Linotype"/>
          <w:b/>
          <w:color w:val="000000"/>
          <w:spacing w:val="-2"/>
        </w:rPr>
      </w:pPr>
      <w:r w:rsidRPr="00146FB1">
        <w:rPr>
          <w:rFonts w:ascii="Palatino Linotype" w:hAnsi="Palatino Linotype"/>
        </w:rPr>
        <w:t xml:space="preserve">Система этой информации, доступ к ней устанавливаются в соответствии </w:t>
      </w:r>
      <w:r w:rsidR="00414A16" w:rsidRPr="00146FB1">
        <w:rPr>
          <w:rFonts w:ascii="Palatino Linotype" w:hAnsi="Palatino Linotype"/>
          <w:i/>
        </w:rPr>
        <w:t>с законодательством Ре</w:t>
      </w:r>
      <w:r w:rsidR="00414A16" w:rsidRPr="00146FB1">
        <w:rPr>
          <w:rFonts w:ascii="Palatino Linotype" w:hAnsi="Palatino Linotype"/>
          <w:i/>
        </w:rPr>
        <w:t>с</w:t>
      </w:r>
      <w:r w:rsidR="00414A16" w:rsidRPr="00146FB1">
        <w:rPr>
          <w:rFonts w:ascii="Palatino Linotype" w:hAnsi="Palatino Linotype"/>
          <w:i/>
        </w:rPr>
        <w:t>публики Таджикистан</w:t>
      </w:r>
      <w:r w:rsidRPr="00146FB1">
        <w:rPr>
          <w:rFonts w:ascii="Palatino Linotype" w:hAnsi="Palatino Linotype"/>
        </w:rPr>
        <w:t>.</w:t>
      </w:r>
      <w:r w:rsidR="00414A16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146FB1" w:rsidRPr="00146FB1" w:rsidRDefault="00146FB1" w:rsidP="00146FB1">
      <w:pPr>
        <w:ind w:firstLine="709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22. Социологическая информация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Основными источниками социологической информации являются документированные или пу</w:t>
      </w:r>
      <w:r w:rsidRPr="00146FB1">
        <w:rPr>
          <w:rFonts w:ascii="Palatino Linotype" w:hAnsi="Palatino Linotype"/>
        </w:rPr>
        <w:t>б</w:t>
      </w:r>
      <w:r w:rsidRPr="00146FB1">
        <w:rPr>
          <w:rFonts w:ascii="Palatino Linotype" w:hAnsi="Palatino Linotype"/>
        </w:rPr>
        <w:t>лично оглашенные сведения, в которых отражены результаты социологических опросов, наблюдений и других социологических исследований.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Социологические исследования осуществляются государственными органами, общественными об</w:t>
      </w:r>
      <w:r w:rsidRPr="00146FB1">
        <w:rPr>
          <w:rFonts w:ascii="Palatino Linotype" w:hAnsi="Palatino Linotype"/>
        </w:rPr>
        <w:t>ъ</w:t>
      </w:r>
      <w:r w:rsidRPr="00146FB1">
        <w:rPr>
          <w:rFonts w:ascii="Palatino Linotype" w:hAnsi="Palatino Linotype"/>
        </w:rPr>
        <w:t>единени</w:t>
      </w:r>
      <w:r w:rsidRPr="00146FB1">
        <w:rPr>
          <w:rFonts w:ascii="Palatino Linotype" w:hAnsi="Palatino Linotype"/>
        </w:rPr>
        <w:t>я</w:t>
      </w:r>
      <w:r w:rsidRPr="00146FB1">
        <w:rPr>
          <w:rFonts w:ascii="Palatino Linotype" w:hAnsi="Palatino Linotype"/>
        </w:rPr>
        <w:t>ми граждан, зарегистрированными в установленном порядке.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23. Источники информации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Источниками информации  являются зафиксированные носители информации с реквизитами, п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зволяющими  ее идентифицировать, а также сообщения средств массовой информации, публичные выст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пления.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24. Режим доступа к информации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Режим доступа к информации - это предусмотренный нормативно-правовыми актами порядок п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лучения, и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пользования, распространения и хранения 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 режиму доступа информация делится на открытую информацию и информацию с ограниче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ным дост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пом.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Государство осуществляет </w:t>
      </w:r>
      <w:proofErr w:type="gramStart"/>
      <w:r w:rsidRPr="00146FB1">
        <w:rPr>
          <w:rFonts w:ascii="Palatino Linotype" w:hAnsi="Palatino Linotype"/>
        </w:rPr>
        <w:t>контроль за</w:t>
      </w:r>
      <w:proofErr w:type="gramEnd"/>
      <w:r w:rsidRPr="00146FB1">
        <w:rPr>
          <w:rFonts w:ascii="Palatino Linotype" w:hAnsi="Palatino Linotype"/>
        </w:rPr>
        <w:t xml:space="preserve"> режимом доступа к</w:t>
      </w:r>
      <w:r w:rsidRPr="00146FB1">
        <w:rPr>
          <w:rFonts w:ascii="Palatino Linotype" w:hAnsi="Palatino Linotype"/>
          <w:i/>
        </w:rPr>
        <w:t xml:space="preserve"> </w:t>
      </w:r>
      <w:r w:rsidRPr="00146FB1">
        <w:rPr>
          <w:rFonts w:ascii="Palatino Linotype" w:hAnsi="Palatino Linotype"/>
        </w:rPr>
        <w:t>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Задача </w:t>
      </w:r>
      <w:proofErr w:type="gramStart"/>
      <w:r w:rsidRPr="00146FB1">
        <w:rPr>
          <w:rFonts w:ascii="Palatino Linotype" w:hAnsi="Palatino Linotype"/>
        </w:rPr>
        <w:t>контроля за</w:t>
      </w:r>
      <w:proofErr w:type="gramEnd"/>
      <w:r w:rsidRPr="00146FB1">
        <w:rPr>
          <w:rFonts w:ascii="Palatino Linotype" w:hAnsi="Palatino Linotype"/>
        </w:rPr>
        <w:t xml:space="preserve"> режимом доступа к информации состоит в обеспечении соблюдения требов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ний законов об информации всеми государственными органами, предприятиями, учреждениями и орган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 xml:space="preserve">зациями, недопущении необоснованного отнесения сведений к категории информации с ограниченным доступом.                                        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Государственный </w:t>
      </w:r>
      <w:proofErr w:type="gramStart"/>
      <w:r w:rsidRPr="00146FB1">
        <w:rPr>
          <w:rFonts w:ascii="Palatino Linotype" w:hAnsi="Palatino Linotype"/>
        </w:rPr>
        <w:t>контроль за</w:t>
      </w:r>
      <w:proofErr w:type="gramEnd"/>
      <w:r w:rsidRPr="00146FB1">
        <w:rPr>
          <w:rFonts w:ascii="Palatino Linotype" w:hAnsi="Palatino Linotype"/>
        </w:rPr>
        <w:t xml:space="preserve"> соблюдением установленного режима осуществляется специальными органами, которые  определяются Правительством Республики Таджикистан.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25. Доступ к отрытой информации</w:t>
      </w: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Доступ к открытой информации обеспечивается путем: </w:t>
      </w:r>
    </w:p>
    <w:p w:rsidR="005F2A01" w:rsidRPr="00146FB1" w:rsidRDefault="005912BD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lastRenderedPageBreak/>
        <w:t xml:space="preserve">– </w:t>
      </w:r>
      <w:r w:rsidR="005F2A01" w:rsidRPr="00146FB1">
        <w:rPr>
          <w:rFonts w:ascii="Palatino Linotype" w:hAnsi="Palatino Linotype"/>
        </w:rPr>
        <w:t>систематической публикации ее в официальных печатных изданиях (бюллетенях, сборниках);</w:t>
      </w:r>
    </w:p>
    <w:p w:rsidR="005F2A01" w:rsidRPr="00146FB1" w:rsidRDefault="005912BD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распространения ее средствами массовой информации;</w:t>
      </w:r>
      <w:r w:rsidR="005F2A01" w:rsidRPr="00146FB1">
        <w:rPr>
          <w:rFonts w:ascii="Palatino Linotype" w:hAnsi="Palatino Linotype"/>
        </w:rPr>
        <w:tab/>
      </w:r>
    </w:p>
    <w:p w:rsidR="005F2A01" w:rsidRPr="00146FB1" w:rsidRDefault="005912BD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непосредственного ее  предоставления заинтересованным гражданам, государственным органам и юридич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ским лицам.</w:t>
      </w:r>
    </w:p>
    <w:p w:rsidR="005912BD" w:rsidRPr="00146FB1" w:rsidRDefault="005F2A01" w:rsidP="005912BD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Порядок и условия предоставления гражданам, государственным органам, юридическим лицам и представителям  общественности сведений по запросам устанавливаются </w:t>
      </w:r>
      <w:r w:rsidR="005912BD" w:rsidRPr="00146FB1">
        <w:rPr>
          <w:rFonts w:ascii="Palatino Linotype" w:hAnsi="Palatino Linotype"/>
          <w:i/>
        </w:rPr>
        <w:t>законодательством Республики Таджик</w:t>
      </w:r>
      <w:r w:rsidR="005912BD" w:rsidRPr="00146FB1">
        <w:rPr>
          <w:rFonts w:ascii="Palatino Linotype" w:hAnsi="Palatino Linotype"/>
          <w:i/>
        </w:rPr>
        <w:t>и</w:t>
      </w:r>
      <w:r w:rsidR="005912BD" w:rsidRPr="00146FB1">
        <w:rPr>
          <w:rFonts w:ascii="Palatino Linotype" w:hAnsi="Palatino Linotype"/>
          <w:i/>
        </w:rPr>
        <w:t>стан</w:t>
      </w:r>
      <w:r w:rsidRPr="00146FB1">
        <w:rPr>
          <w:rFonts w:ascii="Palatino Linotype" w:hAnsi="Palatino Linotype"/>
        </w:rPr>
        <w:t>.</w:t>
      </w:r>
      <w:r w:rsidR="005912BD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Ограничение права на получение открытой информации запрещается.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Правом на получение информации пользуются граждане, которым эта информация необходима для исполн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 xml:space="preserve">ния своих профессиональных обязанностей.                                                                        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26. Информация с ограниченным доступом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Информация с ограниченным доступом по своему правовому режиму делится на </w:t>
      </w:r>
      <w:proofErr w:type="gramStart"/>
      <w:r w:rsidRPr="00146FB1">
        <w:rPr>
          <w:rFonts w:ascii="Palatino Linotype" w:hAnsi="Palatino Linotype"/>
        </w:rPr>
        <w:t>конфиденциал</w:t>
      </w:r>
      <w:r w:rsidRPr="00146FB1">
        <w:rPr>
          <w:rFonts w:ascii="Palatino Linotype" w:hAnsi="Palatino Linotype"/>
        </w:rPr>
        <w:t>ь</w:t>
      </w:r>
      <w:r w:rsidRPr="00146FB1">
        <w:rPr>
          <w:rFonts w:ascii="Palatino Linotype" w:hAnsi="Palatino Linotype"/>
        </w:rPr>
        <w:t>ную</w:t>
      </w:r>
      <w:proofErr w:type="gramEnd"/>
      <w:r w:rsidRPr="00146FB1">
        <w:rPr>
          <w:rFonts w:ascii="Palatino Linotype" w:hAnsi="Palatino Linotype"/>
        </w:rPr>
        <w:t xml:space="preserve"> и се</w:t>
      </w:r>
      <w:r w:rsidRPr="00146FB1">
        <w:rPr>
          <w:rFonts w:ascii="Palatino Linotype" w:hAnsi="Palatino Linotype"/>
        </w:rPr>
        <w:t>к</w:t>
      </w:r>
      <w:r w:rsidRPr="00146FB1">
        <w:rPr>
          <w:rFonts w:ascii="Palatino Linotype" w:hAnsi="Palatino Linotype"/>
        </w:rPr>
        <w:t xml:space="preserve">ретную. </w:t>
      </w:r>
    </w:p>
    <w:p w:rsidR="005912BD" w:rsidRPr="00146FB1" w:rsidRDefault="005D76C6" w:rsidP="005912BD">
      <w:pPr>
        <w:ind w:firstLine="709"/>
        <w:rPr>
          <w:rFonts w:ascii="Palatino Linotype" w:hAnsi="Palatino Linotype"/>
          <w:color w:val="000000"/>
        </w:rPr>
      </w:pPr>
      <w:proofErr w:type="gramStart"/>
      <w:r w:rsidRPr="00146FB1">
        <w:rPr>
          <w:rFonts w:ascii="Palatino Linotype" w:hAnsi="Palatino Linotype"/>
          <w:i/>
        </w:rPr>
        <w:t>Ф</w:t>
      </w:r>
      <w:r w:rsidR="005912BD" w:rsidRPr="00146FB1">
        <w:rPr>
          <w:rFonts w:ascii="Palatino Linotype" w:hAnsi="Palatino Linotype"/>
          <w:i/>
        </w:rPr>
        <w:t>изические и юридические лица</w:t>
      </w:r>
      <w:r w:rsidR="005F2A01" w:rsidRPr="00146FB1">
        <w:rPr>
          <w:rFonts w:ascii="Palatino Linotype" w:hAnsi="Palatino Linotype"/>
        </w:rPr>
        <w:t>, обладающие конфиденциальной и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формацией профессионального, делового, производственного, банковского, коммерческого и иного хара</w:t>
      </w:r>
      <w:r w:rsidR="005F2A01" w:rsidRPr="00146FB1">
        <w:rPr>
          <w:rFonts w:ascii="Palatino Linotype" w:hAnsi="Palatino Linotype"/>
        </w:rPr>
        <w:t>к</w:t>
      </w:r>
      <w:r w:rsidR="005F2A01" w:rsidRPr="00146FB1">
        <w:rPr>
          <w:rFonts w:ascii="Palatino Linotype" w:hAnsi="Palatino Linotype"/>
        </w:rPr>
        <w:t>тера, полученной на собственные средства или являющейся предметом их профессионального, делового, производственного, банковского, коммерческого и иного интереса и не нарушающей предусмотренной законом тайны, самостоятельно о</w:t>
      </w:r>
      <w:r w:rsidR="005F2A01" w:rsidRPr="00146FB1">
        <w:rPr>
          <w:rFonts w:ascii="Palatino Linotype" w:hAnsi="Palatino Linotype"/>
        </w:rPr>
        <w:t>п</w:t>
      </w:r>
      <w:r w:rsidR="005F2A01" w:rsidRPr="00146FB1">
        <w:rPr>
          <w:rFonts w:ascii="Palatino Linotype" w:hAnsi="Palatino Linotype"/>
        </w:rPr>
        <w:t>ределяют режим доступа к ней, включая для нее систему (способы) её з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щиты.</w:t>
      </w:r>
      <w:proofErr w:type="gramEnd"/>
      <w:r w:rsidR="005F2A01" w:rsidRPr="00146FB1">
        <w:rPr>
          <w:rFonts w:ascii="Palatino Linotype" w:hAnsi="Palatino Linotype"/>
        </w:rPr>
        <w:t xml:space="preserve"> Отнесение информации к категории </w:t>
      </w:r>
      <w:proofErr w:type="gramStart"/>
      <w:r w:rsidR="005F2A01" w:rsidRPr="00146FB1">
        <w:rPr>
          <w:rFonts w:ascii="Palatino Linotype" w:hAnsi="Palatino Linotype"/>
        </w:rPr>
        <w:t>секретных сведений, составляющих государственную тайну и доступ к ней граждан осуществл</w:t>
      </w:r>
      <w:r w:rsidR="005F2A01" w:rsidRPr="00146FB1">
        <w:rPr>
          <w:rFonts w:ascii="Palatino Linotype" w:hAnsi="Palatino Linotype"/>
        </w:rPr>
        <w:t>я</w:t>
      </w:r>
      <w:r w:rsidR="005F2A01" w:rsidRPr="00146FB1">
        <w:rPr>
          <w:rFonts w:ascii="Palatino Linotype" w:hAnsi="Palatino Linotype"/>
        </w:rPr>
        <w:t>ется</w:t>
      </w:r>
      <w:proofErr w:type="gramEnd"/>
      <w:r w:rsidR="005F2A01" w:rsidRPr="00146FB1">
        <w:rPr>
          <w:rFonts w:ascii="Palatino Linotype" w:hAnsi="Palatino Linotype"/>
        </w:rPr>
        <w:t xml:space="preserve"> в соответствии с Законом Республики Таджикистан «О государстве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ной тайне».</w:t>
      </w:r>
      <w:r w:rsidR="005912BD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Порядок обращения с секретной информацией и ее защиты определяется соответствующими гос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дарстве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ными органами при условии соблюдения требований, установленных настоящим Законом.</w:t>
      </w:r>
    </w:p>
    <w:p w:rsidR="005912BD" w:rsidRPr="00146FB1" w:rsidRDefault="005F2A01" w:rsidP="005912BD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Порядок и сроки обнародования секретной информации определяются </w:t>
      </w:r>
      <w:r w:rsidR="005912BD" w:rsidRPr="00146FB1">
        <w:rPr>
          <w:rFonts w:ascii="Palatino Linotype" w:hAnsi="Palatino Linotype"/>
          <w:i/>
        </w:rPr>
        <w:t>законодательством Респу</w:t>
      </w:r>
      <w:r w:rsidR="005912BD" w:rsidRPr="00146FB1">
        <w:rPr>
          <w:rFonts w:ascii="Palatino Linotype" w:hAnsi="Palatino Linotype"/>
          <w:i/>
        </w:rPr>
        <w:t>б</w:t>
      </w:r>
      <w:r w:rsidR="005912BD" w:rsidRPr="00146FB1">
        <w:rPr>
          <w:rFonts w:ascii="Palatino Linotype" w:hAnsi="Palatino Linotype"/>
          <w:i/>
        </w:rPr>
        <w:t>лики Таджикистан</w:t>
      </w:r>
      <w:r w:rsidRPr="00146FB1">
        <w:rPr>
          <w:rFonts w:ascii="Palatino Linotype" w:hAnsi="Palatino Linotype"/>
        </w:rPr>
        <w:t>.</w:t>
      </w:r>
      <w:r w:rsidR="005912BD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912BD" w:rsidRPr="00146FB1" w:rsidRDefault="005912BD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27. Доступ граждан к информации о них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Граждане имеют право:</w:t>
      </w:r>
    </w:p>
    <w:p w:rsidR="005F2A01" w:rsidRPr="00146FB1" w:rsidRDefault="000E21DD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знать в период сбора информации, кем какие сведения о них и с какой целью собираются, как, кем и с какой целью они используются;</w:t>
      </w:r>
      <w:proofErr w:type="gramEnd"/>
    </w:p>
    <w:p w:rsidR="005F2A01" w:rsidRPr="00146FB1" w:rsidRDefault="000E21DD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доступа к информации о них, ознакомления с ней, требовать ее полноты и соответствия действ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тельности.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Органы государственного управления, органы исполнительной власти на местах (хукуматы), архи</w:t>
      </w:r>
      <w:r w:rsidRPr="00146FB1">
        <w:rPr>
          <w:rFonts w:ascii="Palatino Linotype" w:hAnsi="Palatino Linotype"/>
        </w:rPr>
        <w:t>в</w:t>
      </w:r>
      <w:r w:rsidRPr="00146FB1">
        <w:rPr>
          <w:rFonts w:ascii="Palatino Linotype" w:hAnsi="Palatino Linotype"/>
        </w:rPr>
        <w:t>ные учреждения, в информационные системы которых помещена информация о гражданах, обязаны пр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доставлять ее беспр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пятственно по требованию лиц, которых она касается, кроме случаев, предусмотренных законом, а также принимать меры по предупреждению несанкционированного доступа к ней. В случаях нарушения этих требований закон гара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тирует защиту граждан от причиненного им вреда использованием такой 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Запрещается доступ посторонних лиц к сведениям о другом лице, собранным в соответствии с де</w:t>
      </w:r>
      <w:r w:rsidRPr="00146FB1">
        <w:rPr>
          <w:rFonts w:ascii="Palatino Linotype" w:hAnsi="Palatino Linotype"/>
        </w:rPr>
        <w:t>й</w:t>
      </w:r>
      <w:r w:rsidRPr="00146FB1">
        <w:rPr>
          <w:rFonts w:ascii="Palatino Linotype" w:hAnsi="Palatino Linotype"/>
        </w:rPr>
        <w:t>ствующими нормативно-правовыми актами, государственными органами, организациями, должностными лицами, если на то нет согласия лица, о котором собраны сведения, а если его нет в живых, то его наследн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ка. При отсутствии наследников доступ к подобным сведениям разрешается по решению государственных органов, организаций или органов местной власти, являющихся собственниками информации. Все орган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зации, собирающие информацию о гражданах, должны до начала работы с ней осуществить, в установле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ном Правительством Республики  Таджикистан  порядке,   госуда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ственную  регистрацию соответствующих баз данных.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Необходимое количество данных о гражданах, которое можно получить законным путем, должно бы и, ма</w:t>
      </w:r>
      <w:r w:rsidRPr="00146FB1">
        <w:rPr>
          <w:rFonts w:ascii="Palatino Linotype" w:hAnsi="Palatino Linotype"/>
        </w:rPr>
        <w:t>к</w:t>
      </w:r>
      <w:r w:rsidRPr="00146FB1">
        <w:rPr>
          <w:rFonts w:ascii="Palatino Linotype" w:hAnsi="Palatino Linotype"/>
        </w:rPr>
        <w:t>симально ограниченным и может использоваться лишь для законно установленных целей.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</w:rPr>
        <w:t>Отказ в доступе к такой информации, утаивание ее, незаконный сбор, использование, хранение, л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бо распр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странение могут быть обжалованы в суде.</w:t>
      </w:r>
      <w:proofErr w:type="gramEnd"/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46FB1" w:rsidRDefault="005F2A01">
      <w:pPr>
        <w:ind w:left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Статья 28. Запрос о доступе к официальным документам и о предоставлении </w:t>
      </w:r>
      <w:proofErr w:type="gramStart"/>
      <w:r w:rsidRPr="00146FB1">
        <w:rPr>
          <w:rFonts w:ascii="Palatino Linotype" w:hAnsi="Palatino Linotype"/>
          <w:b/>
        </w:rPr>
        <w:t>письменной</w:t>
      </w:r>
      <w:proofErr w:type="gramEnd"/>
      <w:r w:rsidRPr="00146FB1">
        <w:rPr>
          <w:rFonts w:ascii="Palatino Linotype" w:hAnsi="Palatino Linotype"/>
          <w:b/>
        </w:rPr>
        <w:t xml:space="preserve"> </w:t>
      </w:r>
    </w:p>
    <w:p w:rsidR="005F2A01" w:rsidRPr="00146FB1" w:rsidRDefault="00146FB1">
      <w:pPr>
        <w:ind w:left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</w:t>
      </w:r>
      <w:r w:rsidR="005F2A01" w:rsidRPr="00146FB1">
        <w:rPr>
          <w:rFonts w:ascii="Palatino Linotype" w:hAnsi="Palatino Linotype"/>
          <w:b/>
        </w:rPr>
        <w:t>или устной</w:t>
      </w:r>
      <w:r>
        <w:rPr>
          <w:rFonts w:ascii="Palatino Linotype" w:hAnsi="Palatino Linotype"/>
          <w:b/>
        </w:rPr>
        <w:t xml:space="preserve"> </w:t>
      </w:r>
      <w:r w:rsidR="005F2A01" w:rsidRPr="00146FB1">
        <w:rPr>
          <w:rFonts w:ascii="Palatino Linotype" w:hAnsi="Palatino Linotype"/>
          <w:b/>
        </w:rPr>
        <w:t>информации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lastRenderedPageBreak/>
        <w:t>Под информационным запросом (далее запрос) о доступе к официальным документам в настоящем Законе понимается обращение с требованием о предоставлении возможности ознакомления с официал</w:t>
      </w:r>
      <w:r w:rsidRPr="00146FB1">
        <w:rPr>
          <w:rFonts w:ascii="Palatino Linotype" w:hAnsi="Palatino Linotype"/>
        </w:rPr>
        <w:t>ь</w:t>
      </w:r>
      <w:r w:rsidRPr="00146FB1">
        <w:rPr>
          <w:rFonts w:ascii="Palatino Linotype" w:hAnsi="Palatino Linotype"/>
        </w:rPr>
        <w:t>ными документами. Запрос может быть индивидуальным или коллективным. Он подастся в письменной форме.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Гражданин имеет право обратиться в государственные органы и требовать предоставления любою официального документа, независимо от принадлежности этого документа к нему, кроме случаев огран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чения доступа, пред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смотренных законами Республики Таджикистан.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Под запросом о предоставлении письменной или устной информации в настоящем Законе пон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маемся обращение с требованием предоставить письменную или устную информацию о деятельности о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ганов законодательной, исполнительной и судебной власти Республики Таджикистан, их должностных лиц  по отдельным вопросам.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Граждане Республики Таджикистан, государственные органы, организации и объединения граждан (далее запрашивающие) подают запрос соответствующему органу законодательной, исполнительной и с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дебной власти и а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хивным учреждениям, их должностным лицам.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proofErr w:type="gramStart"/>
      <w:r w:rsidRPr="00146FB1">
        <w:rPr>
          <w:rFonts w:ascii="Palatino Linotype" w:hAnsi="Palatino Linotype"/>
        </w:rPr>
        <w:t>В запросе должны быть указаны фамилия, имя, отчество запрашивающего, документ, интересу</w:t>
      </w:r>
      <w:r w:rsidRPr="00146FB1">
        <w:rPr>
          <w:rFonts w:ascii="Palatino Linotype" w:hAnsi="Palatino Linotype"/>
        </w:rPr>
        <w:t>ю</w:t>
      </w:r>
      <w:r w:rsidRPr="00146FB1">
        <w:rPr>
          <w:rFonts w:ascii="Palatino Linotype" w:hAnsi="Palatino Linotype"/>
        </w:rPr>
        <w:t>щая его письменная или устная информация и адрес, по которому он желает получить ответ.</w:t>
      </w:r>
      <w:proofErr w:type="gramEnd"/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Органы законодательной, исполнительной и судебной власти Республики Таджикистан, их должн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стные лица обязаны предоставлять информацию, касающуюся их деятельности, в письменной, устной форме, по телефону или используя публичные выступления своих должностных лиц.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Статьи 29. Срок рассмотрения запросов о доступе к официальным документам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3B1690" w:rsidRPr="00146FB1" w:rsidRDefault="000E21DD" w:rsidP="000E21DD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>Срок изучения запроса на предмет возможности его удовлетворения не должен превышать тридцати к</w:t>
      </w:r>
      <w:r w:rsidRPr="00146FB1">
        <w:rPr>
          <w:rFonts w:ascii="Palatino Linotype" w:hAnsi="Palatino Linotype"/>
          <w:i/>
        </w:rPr>
        <w:t>а</w:t>
      </w:r>
      <w:r w:rsidRPr="00146FB1">
        <w:rPr>
          <w:rFonts w:ascii="Palatino Linotype" w:hAnsi="Palatino Linotype"/>
          <w:i/>
        </w:rPr>
        <w:t xml:space="preserve">лендарных дней. </w:t>
      </w:r>
    </w:p>
    <w:p w:rsidR="000E21DD" w:rsidRPr="00146FB1" w:rsidRDefault="000E21DD" w:rsidP="000E21DD">
      <w:pPr>
        <w:ind w:firstLine="709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i/>
        </w:rPr>
        <w:t xml:space="preserve">Государственное учреждение предоставляет информацию </w:t>
      </w:r>
      <w:proofErr w:type="gramStart"/>
      <w:r w:rsidRPr="00146FB1">
        <w:rPr>
          <w:rFonts w:ascii="Palatino Linotype" w:hAnsi="Palatino Linotype"/>
          <w:i/>
        </w:rPr>
        <w:t>запрашивающему</w:t>
      </w:r>
      <w:proofErr w:type="gramEnd"/>
      <w:r w:rsidRPr="00146FB1">
        <w:rPr>
          <w:rFonts w:ascii="Palatino Linotype" w:hAnsi="Palatino Linotype"/>
          <w:i/>
        </w:rPr>
        <w:t xml:space="preserve"> в ответ на его запрос в срок, указанный в части первой настоящей статьи, в письменном виде.</w:t>
      </w:r>
    </w:p>
    <w:p w:rsidR="000E21DD" w:rsidRPr="00146FB1" w:rsidRDefault="00146FB1" w:rsidP="000E21DD">
      <w:pPr>
        <w:ind w:firstLine="709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0E21DD" w:rsidRPr="00146FB1" w:rsidRDefault="000E21DD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Статьи 30. Отказ и отсрочка удовлетворения запроса о доступе к официальным документам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Отказ в удовлетворении запроса доводится до </w:t>
      </w:r>
      <w:proofErr w:type="gramStart"/>
      <w:r w:rsidRPr="00146FB1">
        <w:rPr>
          <w:rFonts w:ascii="Palatino Linotype" w:hAnsi="Palatino Linotype"/>
        </w:rPr>
        <w:t>сведения</w:t>
      </w:r>
      <w:proofErr w:type="gramEnd"/>
      <w:r w:rsidRPr="00146FB1">
        <w:rPr>
          <w:rFonts w:ascii="Palatino Linotype" w:hAnsi="Palatino Linotype"/>
        </w:rPr>
        <w:t xml:space="preserve"> запрашивающего в письменной форме с разъяснением   порядка обжалования принятого решения.                                                                           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отказе должны быть указаны: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1) должностное лицо государственного учреждения, отказывающее в удовлетворении запроса;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2) дата отказа;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3) обоснование отказа.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Отсрочка удовлетворения запроса допускается в случае, если запрашиваемый документ не может быть пр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 xml:space="preserve">доставлен для ознакомления в месячный срок. Уведомление об отсрочке доводится до </w:t>
      </w:r>
      <w:proofErr w:type="gramStart"/>
      <w:r w:rsidRPr="00146FB1">
        <w:rPr>
          <w:rFonts w:ascii="Palatino Linotype" w:hAnsi="Palatino Linotype"/>
        </w:rPr>
        <w:t>сведения</w:t>
      </w:r>
      <w:proofErr w:type="gramEnd"/>
      <w:r w:rsidRPr="00146FB1">
        <w:rPr>
          <w:rFonts w:ascii="Palatino Linotype" w:hAnsi="Palatino Linotype"/>
        </w:rPr>
        <w:t xml:space="preserve"> запрашивающего в письменной форме с разъяснением порядка обжалования принятого решения.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В сообщении об отсрочке должны быть указаны:                   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1) должностное лицо государственного учреждения, уведомляющее об отсрочке запроса, отказ</w:t>
      </w:r>
      <w:r w:rsidRPr="00146FB1">
        <w:rPr>
          <w:rFonts w:ascii="Palatino Linotype" w:hAnsi="Palatino Linotype"/>
        </w:rPr>
        <w:t>ы</w:t>
      </w:r>
      <w:r w:rsidRPr="00146FB1">
        <w:rPr>
          <w:rFonts w:ascii="Palatino Linotype" w:hAnsi="Palatino Linotype"/>
        </w:rPr>
        <w:t>вающего в удовлетворении запроса в установленный месячный срок;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2) дата отправления или выдачи сообщения об отсрочке;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3) причины, по которым запрашиваемый документ не может быть выдан в установленный насто</w:t>
      </w:r>
      <w:r w:rsidRPr="00146FB1">
        <w:rPr>
          <w:rFonts w:ascii="Palatino Linotype" w:hAnsi="Palatino Linotype"/>
        </w:rPr>
        <w:t>я</w:t>
      </w:r>
      <w:r w:rsidRPr="00146FB1">
        <w:rPr>
          <w:rFonts w:ascii="Palatino Linotype" w:hAnsi="Palatino Linotype"/>
        </w:rPr>
        <w:t>щим Зак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 xml:space="preserve">ном </w:t>
      </w:r>
      <w:proofErr w:type="gramStart"/>
      <w:r w:rsidRPr="00146FB1">
        <w:rPr>
          <w:rFonts w:ascii="Palatino Linotype" w:hAnsi="Palatino Linotype"/>
        </w:rPr>
        <w:t>оном</w:t>
      </w:r>
      <w:proofErr w:type="gramEnd"/>
      <w:r w:rsidRPr="00146FB1">
        <w:rPr>
          <w:rFonts w:ascii="Palatino Linotype" w:hAnsi="Palatino Linotype"/>
        </w:rPr>
        <w:t xml:space="preserve"> срок;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4) срок, в который будет удовлетворен запрос отказ и отсрочка удовлетворения запроса в предоста</w:t>
      </w:r>
      <w:r w:rsidRPr="00146FB1">
        <w:rPr>
          <w:rFonts w:ascii="Palatino Linotype" w:hAnsi="Palatino Linotype"/>
        </w:rPr>
        <w:t>в</w:t>
      </w:r>
      <w:r w:rsidRPr="00146FB1">
        <w:rPr>
          <w:rFonts w:ascii="Palatino Linotype" w:hAnsi="Palatino Linotype"/>
        </w:rPr>
        <w:t>лении письменной информации осуществляются в аналогичном порядке.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46FB1" w:rsidRDefault="005F2A01">
      <w:pPr>
        <w:ind w:left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Статьи 31. Обжалование отказа и отсрочки удовлетворения запроса о доступе </w:t>
      </w:r>
      <w:proofErr w:type="gramStart"/>
      <w:r w:rsidRPr="00146FB1">
        <w:rPr>
          <w:rFonts w:ascii="Palatino Linotype" w:hAnsi="Palatino Linotype"/>
          <w:b/>
        </w:rPr>
        <w:t>к</w:t>
      </w:r>
      <w:proofErr w:type="gramEnd"/>
      <w:r w:rsidRPr="00146FB1">
        <w:rPr>
          <w:rFonts w:ascii="Palatino Linotype" w:hAnsi="Palatino Linotype"/>
          <w:b/>
        </w:rPr>
        <w:t xml:space="preserve"> </w:t>
      </w:r>
    </w:p>
    <w:p w:rsidR="005F2A01" w:rsidRPr="00146FB1" w:rsidRDefault="00146FB1">
      <w:pPr>
        <w:ind w:left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</w:t>
      </w:r>
      <w:r w:rsidR="005F2A01" w:rsidRPr="00146FB1">
        <w:rPr>
          <w:rFonts w:ascii="Palatino Linotype" w:hAnsi="Palatino Linotype"/>
          <w:b/>
        </w:rPr>
        <w:t>официал</w:t>
      </w:r>
      <w:r w:rsidR="005F2A01" w:rsidRPr="00146FB1">
        <w:rPr>
          <w:rFonts w:ascii="Palatino Linotype" w:hAnsi="Palatino Linotype"/>
          <w:b/>
        </w:rPr>
        <w:t>ь</w:t>
      </w:r>
      <w:r w:rsidR="005F2A01" w:rsidRPr="00146FB1">
        <w:rPr>
          <w:rFonts w:ascii="Palatino Linotype" w:hAnsi="Palatino Linotype"/>
          <w:b/>
        </w:rPr>
        <w:t>ным</w:t>
      </w:r>
      <w:r>
        <w:rPr>
          <w:rFonts w:ascii="Palatino Linotype" w:hAnsi="Palatino Linotype"/>
          <w:b/>
        </w:rPr>
        <w:t xml:space="preserve"> </w:t>
      </w:r>
      <w:r w:rsidR="005F2A01" w:rsidRPr="00146FB1">
        <w:rPr>
          <w:rFonts w:ascii="Palatino Linotype" w:hAnsi="Palatino Linotype"/>
          <w:b/>
        </w:rPr>
        <w:t>документам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случае отказа в предоставлении документа для  ознакомления или отсрочки удовлетворения з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проса запр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шивающий имеет право обжаловать отказ или отсрочку в вышестоящие органы или в суд.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Если на жалобу, поданную в вышестоящий орган, дается отрицательный ответ, запрашивающий имеет право обжаловать этот отказ в судебном порядке.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Суд имеет право для обеспечения полноты и объективности рассмотрения дела запросить офиц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lastRenderedPageBreak/>
        <w:t>альные д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 xml:space="preserve">кументы, в возможности ознакомления с которыми было отказано, </w:t>
      </w:r>
      <w:proofErr w:type="gramStart"/>
      <w:r w:rsidRPr="00146FB1">
        <w:rPr>
          <w:rFonts w:ascii="Palatino Linotype" w:hAnsi="Palatino Linotype"/>
        </w:rPr>
        <w:t>и</w:t>
      </w:r>
      <w:proofErr w:type="gramEnd"/>
      <w:r w:rsidRPr="00146FB1">
        <w:rPr>
          <w:rFonts w:ascii="Palatino Linotype" w:hAnsi="Palatino Linotype"/>
        </w:rPr>
        <w:t xml:space="preserve"> изучив их, принять решение об обоснованности (или необоснованности) действий должностных лиц государственного учреждения.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Если отказ или отсрочка </w:t>
      </w:r>
      <w:proofErr w:type="gramStart"/>
      <w:r w:rsidRPr="00146FB1">
        <w:rPr>
          <w:rFonts w:ascii="Palatino Linotype" w:hAnsi="Palatino Linotype"/>
        </w:rPr>
        <w:t>признаны</w:t>
      </w:r>
      <w:proofErr w:type="gramEnd"/>
      <w:r w:rsidRPr="00146FB1">
        <w:rPr>
          <w:rFonts w:ascii="Palatino Linotype" w:hAnsi="Palatino Linotype"/>
        </w:rPr>
        <w:t xml:space="preserve"> необоснованными, суд обязывает государственное учреждение предост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вить запрашивающему возможность ознакомиться с официальным документом и выносит частное определение о должностных лицах, отказавших заявителю.</w:t>
      </w:r>
    </w:p>
    <w:p w:rsidR="00FC1EB2" w:rsidRPr="00146FB1" w:rsidRDefault="005F2A01" w:rsidP="00FC1EB2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Необоснованный отказ в предоставлении возможности для ознакомления с официальными док</w:t>
      </w:r>
      <w:r w:rsidRPr="00146FB1">
        <w:rPr>
          <w:rFonts w:ascii="Palatino Linotype" w:hAnsi="Palatino Linotype"/>
        </w:rPr>
        <w:t>у</w:t>
      </w:r>
      <w:r w:rsidRPr="00146FB1">
        <w:rPr>
          <w:rFonts w:ascii="Palatino Linotype" w:hAnsi="Palatino Linotype"/>
        </w:rPr>
        <w:t>ментами или нарушение определенного срока его предоставления без уважительных причин влекут отве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 xml:space="preserve">ственность должностных лиц государственных учреждений в порядке, установленном </w:t>
      </w:r>
      <w:r w:rsidR="00FC1EB2" w:rsidRPr="00146FB1">
        <w:rPr>
          <w:rFonts w:ascii="Palatino Linotype" w:hAnsi="Palatino Linotype"/>
          <w:i/>
        </w:rPr>
        <w:t>законод</w:t>
      </w:r>
      <w:r w:rsidR="00FC1EB2" w:rsidRPr="00146FB1">
        <w:rPr>
          <w:rFonts w:ascii="Palatino Linotype" w:hAnsi="Palatino Linotype"/>
          <w:i/>
        </w:rPr>
        <w:t>а</w:t>
      </w:r>
      <w:r w:rsidR="00FC1EB2" w:rsidRPr="00146FB1">
        <w:rPr>
          <w:rFonts w:ascii="Palatino Linotype" w:hAnsi="Palatino Linotype"/>
          <w:i/>
        </w:rPr>
        <w:t>тельством</w:t>
      </w:r>
      <w:r w:rsidR="00FC1EB2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Республики Таджикистан.</w:t>
      </w:r>
      <w:r w:rsidR="00FC1EB2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Обжалование отказа и отсрочки удовлетворения запроса о предоставлении письменной информ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ции осущес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вляется в аналогичном порядке.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Статья 32.  Порядок возмещения расходов, связанных с удовлетворением запросов о доступе </w:t>
      </w:r>
    </w:p>
    <w:p w:rsidR="005F2A01" w:rsidRPr="00146FB1" w:rsidRDefault="00146FB1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</w:t>
      </w:r>
      <w:r w:rsidR="005F2A01" w:rsidRPr="00146FB1">
        <w:rPr>
          <w:rFonts w:ascii="Palatino Linotype" w:hAnsi="Palatino Linotype"/>
          <w:b/>
        </w:rPr>
        <w:t>к официальным документам и предоставление письменной и</w:t>
      </w:r>
      <w:r w:rsidR="005F2A01" w:rsidRPr="00146FB1">
        <w:rPr>
          <w:rFonts w:ascii="Palatino Linotype" w:hAnsi="Palatino Linotype"/>
          <w:b/>
        </w:rPr>
        <w:t>н</w:t>
      </w:r>
      <w:r w:rsidR="005F2A01" w:rsidRPr="00146FB1">
        <w:rPr>
          <w:rFonts w:ascii="Palatino Linotype" w:hAnsi="Palatino Linotype"/>
          <w:b/>
        </w:rPr>
        <w:t>формации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Запрашивающий должен полностью или частично возместить расходы, связанные с выполнением запросов о доступе к официальным документам и предоставлении письменной информации.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Порядок оплаты копий, запрашиваемых документов, устанавливается государственным учрежден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ем.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Правительство Республики Таджикистан определяет порядок и размер оплаты работ по сбору, п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иску, подготовке, созданию и представлению запрашиваемой письменной информации, который не до</w:t>
      </w:r>
      <w:r w:rsidRPr="00146FB1">
        <w:rPr>
          <w:rFonts w:ascii="Palatino Linotype" w:hAnsi="Palatino Linotype"/>
        </w:rPr>
        <w:t>л</w:t>
      </w:r>
      <w:r w:rsidRPr="00146FB1">
        <w:rPr>
          <w:rFonts w:ascii="Palatino Linotype" w:hAnsi="Palatino Linotype"/>
        </w:rPr>
        <w:t>жен превышать реальных расходов, связанных с выполнением запросов.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Не подлежит оплате работа по поиску официальных запросов.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Статья 33. Документы и информация, не подлежащие предоставлению для ознакомления </w:t>
      </w:r>
      <w:proofErr w:type="gramStart"/>
      <w:r w:rsidRPr="00146FB1">
        <w:rPr>
          <w:rFonts w:ascii="Palatino Linotype" w:hAnsi="Palatino Linotype"/>
          <w:b/>
        </w:rPr>
        <w:t>по</w:t>
      </w:r>
      <w:proofErr w:type="gramEnd"/>
      <w:r w:rsidR="00291F72" w:rsidRPr="00146FB1">
        <w:rPr>
          <w:rFonts w:ascii="Palatino Linotype" w:hAnsi="Palatino Linotype"/>
          <w:b/>
        </w:rPr>
        <w:t xml:space="preserve"> </w:t>
      </w:r>
    </w:p>
    <w:p w:rsidR="005F2A01" w:rsidRPr="00146FB1" w:rsidRDefault="00146FB1">
      <w:pPr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</w:t>
      </w:r>
      <w:r w:rsidR="005F2A01" w:rsidRPr="00146FB1">
        <w:rPr>
          <w:rFonts w:ascii="Palatino Linotype" w:hAnsi="Palatino Linotype"/>
          <w:b/>
        </w:rPr>
        <w:t>запросам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Не подлежат предоставлению для ознакомления по информационным запросам официальные д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кументы с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держащие: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информацию, признанную в установленном порядке государственной тайной;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конфиденциальную информацию;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информацию об оперативной и следственной работе органов дознания и суда в тех случаях, когда ее ра</w:t>
      </w:r>
      <w:r w:rsidR="005F2A01" w:rsidRPr="00146FB1">
        <w:rPr>
          <w:rFonts w:ascii="Palatino Linotype" w:hAnsi="Palatino Linotype"/>
        </w:rPr>
        <w:t>з</w:t>
      </w:r>
      <w:r w:rsidR="005F2A01" w:rsidRPr="00146FB1">
        <w:rPr>
          <w:rFonts w:ascii="Palatino Linotype" w:hAnsi="Palatino Linotype"/>
        </w:rPr>
        <w:t>глашение может повредить оперативным мерам, предварительному расследованию, либо дознанию, нарушить право человека на справедливое и объективное судебное рассмотрение его дела, создать угрозу жизни или здоровью какого-либо лица;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информацию, касающуюся личной жизни граждан;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документы, составляющие внутриведомственную служебную корреспонденцию (докладные з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писки, переписка между подразделениями и прочее), если они связаны с разработкой направления де</w:t>
      </w:r>
      <w:r w:rsidR="005F2A01" w:rsidRPr="00146FB1">
        <w:rPr>
          <w:rFonts w:ascii="Palatino Linotype" w:hAnsi="Palatino Linotype"/>
        </w:rPr>
        <w:t>я</w:t>
      </w:r>
      <w:r w:rsidR="005F2A01" w:rsidRPr="00146FB1">
        <w:rPr>
          <w:rFonts w:ascii="Palatino Linotype" w:hAnsi="Palatino Linotype"/>
        </w:rPr>
        <w:t>тельности учреждения, процессом принятия решений и предшествуют их принятию;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информацию, не подлежащую разглашению согласно нормативно- правовым актам. Учреждение, к которому обращен запрос, может не предоставлять для ознакомления документ, если он содержит и</w:t>
      </w:r>
      <w:r w:rsidR="005F2A01" w:rsidRPr="00146FB1">
        <w:rPr>
          <w:rFonts w:ascii="Palatino Linotype" w:hAnsi="Palatino Linotype"/>
        </w:rPr>
        <w:t>н</w:t>
      </w:r>
      <w:r w:rsidR="005F2A01" w:rsidRPr="00146FB1">
        <w:rPr>
          <w:rFonts w:ascii="Palatino Linotype" w:hAnsi="Palatino Linotype"/>
        </w:rPr>
        <w:t>формацию, не подл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жащую разглашению на основании нормативного акта государственного учреждения, а то государственное учреждение, которое рассматривает запрос, не вправе решать вопрос о ее разглаш</w:t>
      </w:r>
      <w:r w:rsidR="005F2A01" w:rsidRPr="00146FB1">
        <w:rPr>
          <w:rFonts w:ascii="Palatino Linotype" w:hAnsi="Palatino Linotype"/>
        </w:rPr>
        <w:t>е</w:t>
      </w:r>
      <w:r w:rsidR="005F2A01" w:rsidRPr="00146FB1">
        <w:rPr>
          <w:rFonts w:ascii="Palatino Linotype" w:hAnsi="Palatino Linotype"/>
        </w:rPr>
        <w:t>нии;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информацию финансовых учреждений, подготовленную для контрольно-финансовых ведомств.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34. Право собственности на информацию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291F72" w:rsidRPr="00146FB1" w:rsidRDefault="005F2A01" w:rsidP="00291F72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Информация является объектом права собственности государства, </w:t>
      </w:r>
      <w:r w:rsidR="00291F72" w:rsidRPr="00146FB1">
        <w:rPr>
          <w:rFonts w:ascii="Palatino Linotype" w:hAnsi="Palatino Linotype"/>
          <w:i/>
        </w:rPr>
        <w:t>физических и юридических лиц</w:t>
      </w:r>
      <w:r w:rsidRPr="00146FB1">
        <w:rPr>
          <w:rFonts w:ascii="Palatino Linotype" w:hAnsi="Palatino Linotype"/>
        </w:rPr>
        <w:t>. Информация может быть объектом права собственности, как в полном объеме, так и объектом лишь влад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ния, пользования или распоряжения.</w:t>
      </w:r>
      <w:r w:rsidR="00291F72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Основаниями приобретения права собственности на информацию являются: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создание информации своими силами и за свой счет;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договор на приобретение информации;</w:t>
      </w:r>
    </w:p>
    <w:p w:rsidR="005F2A01" w:rsidRPr="00146FB1" w:rsidRDefault="00291F72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договор, содержащий условия перехода права собственности на информацию к другому лицу.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Информация, созданная несколькими гражданами или юридическими лицами, является колле</w:t>
      </w:r>
      <w:r w:rsidRPr="00146FB1">
        <w:rPr>
          <w:rFonts w:ascii="Palatino Linotype" w:hAnsi="Palatino Linotype"/>
        </w:rPr>
        <w:t>к</w:t>
      </w:r>
      <w:r w:rsidRPr="00146FB1">
        <w:rPr>
          <w:rFonts w:ascii="Palatino Linotype" w:hAnsi="Palatino Linotype"/>
        </w:rPr>
        <w:lastRenderedPageBreak/>
        <w:t>тивной собс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венностью ее создателей. Порядок и правила пользования такой собственностью определяются договором, заключе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ным между собственниками.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Информация, созданная организациями (юридическими лицами) или приобретенная ими иным законным сп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собом, является собственностью их организаций.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Информация, созданная на средства государственного бюджета, является государственной собстве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ностью. Информация, созданная па правах индивидуальной собственности, может быть отнесена к госуда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ственной собственности в случаях передачи ее на хранение в соответствующие банки данных, фонды и арх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вы на договорной основе.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Собственник информации вправе назначать лицо, осуществляющее владение, использование и ра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поряжение</w:t>
      </w:r>
      <w:r w:rsidRPr="00146FB1">
        <w:rPr>
          <w:rFonts w:ascii="Palatino Linotype" w:hAnsi="Palatino Linotype"/>
        </w:rPr>
        <w:br/>
        <w:t xml:space="preserve">информацией, и определять правила обработки информации и доступ к ней, а также </w:t>
      </w:r>
      <w:proofErr w:type="gramStart"/>
      <w:r w:rsidRPr="00146FB1">
        <w:rPr>
          <w:rFonts w:ascii="Palatino Linotype" w:hAnsi="Palatino Linotype"/>
        </w:rPr>
        <w:t>устанавливать иные условия</w:t>
      </w:r>
      <w:proofErr w:type="gramEnd"/>
      <w:r w:rsidRPr="00146FB1">
        <w:rPr>
          <w:rFonts w:ascii="Palatino Linotype" w:hAnsi="Palatino Linotype"/>
        </w:rPr>
        <w:t xml:space="preserve"> в отношении информации.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Статьи 35 Информации как товар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291F72" w:rsidRPr="00146FB1" w:rsidRDefault="005F2A01" w:rsidP="00291F72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Информационная продукция и информационные услуги </w:t>
      </w:r>
      <w:r w:rsidRPr="00146FB1">
        <w:rPr>
          <w:rFonts w:ascii="Palatino Linotype" w:hAnsi="Palatino Linotype"/>
          <w:strike/>
        </w:rPr>
        <w:t xml:space="preserve">граждан и юридических </w:t>
      </w:r>
      <w:proofErr w:type="gramStart"/>
      <w:r w:rsidRPr="00146FB1">
        <w:rPr>
          <w:rFonts w:ascii="Palatino Linotype" w:hAnsi="Palatino Linotype"/>
          <w:strike/>
        </w:rPr>
        <w:t>лиц</w:t>
      </w:r>
      <w:proofErr w:type="gramEnd"/>
      <w:r w:rsidR="00291F72" w:rsidRPr="00146FB1">
        <w:rPr>
          <w:rFonts w:ascii="Palatino Linotype" w:hAnsi="Palatino Linotype"/>
          <w:i/>
        </w:rPr>
        <w:t xml:space="preserve"> физических и юридических лиц</w:t>
      </w:r>
      <w:r w:rsidRPr="00146FB1">
        <w:rPr>
          <w:rFonts w:ascii="Palatino Linotype" w:hAnsi="Palatino Linotype"/>
        </w:rPr>
        <w:t>, занимающихся информационной деятельностью, могут быть объектами товарных отн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 xml:space="preserve">шений, которые регулируются действующим </w:t>
      </w:r>
      <w:r w:rsidR="00291F72" w:rsidRPr="00146FB1">
        <w:rPr>
          <w:rFonts w:ascii="Palatino Linotype" w:hAnsi="Palatino Linotype"/>
          <w:i/>
        </w:rPr>
        <w:t>законодательством Республ</w:t>
      </w:r>
      <w:r w:rsidR="00291F72" w:rsidRPr="00146FB1">
        <w:rPr>
          <w:rFonts w:ascii="Palatino Linotype" w:hAnsi="Palatino Linotype"/>
          <w:i/>
        </w:rPr>
        <w:t>и</w:t>
      </w:r>
      <w:r w:rsidR="00291F72" w:rsidRPr="00146FB1">
        <w:rPr>
          <w:rFonts w:ascii="Palatino Linotype" w:hAnsi="Palatino Linotype"/>
          <w:i/>
        </w:rPr>
        <w:t>ки Таджикистан</w:t>
      </w:r>
      <w:r w:rsidRPr="00146FB1">
        <w:rPr>
          <w:rFonts w:ascii="Palatino Linotype" w:hAnsi="Palatino Linotype"/>
        </w:rPr>
        <w:t>.</w:t>
      </w:r>
      <w:r w:rsidR="00291F72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Цены и ценообразование на информационную </w:t>
      </w:r>
      <w:proofErr w:type="gramStart"/>
      <w:r w:rsidRPr="00146FB1">
        <w:rPr>
          <w:rFonts w:ascii="Palatino Linotype" w:hAnsi="Palatino Linotype"/>
        </w:rPr>
        <w:t>продукцию</w:t>
      </w:r>
      <w:proofErr w:type="gramEnd"/>
      <w:r w:rsidRPr="00146FB1">
        <w:rPr>
          <w:rFonts w:ascii="Palatino Linotype" w:hAnsi="Palatino Linotype"/>
        </w:rPr>
        <w:t xml:space="preserve"> и информационные услуги устанавл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ваются дог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ворами, за исключением случаев, предусмотренных Законом.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8F6CA7" w:rsidRPr="00146FB1" w:rsidRDefault="008F6CA7" w:rsidP="008F6CA7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ГЛАВА 4. </w:t>
      </w:r>
    </w:p>
    <w:p w:rsidR="008F6CA7" w:rsidRPr="00146FB1" w:rsidRDefault="008F6CA7" w:rsidP="008F6CA7">
      <w:pPr>
        <w:jc w:val="center"/>
        <w:rPr>
          <w:rFonts w:ascii="Palatino Linotype" w:hAnsi="Palatino Linotype"/>
          <w:b/>
          <w:i/>
        </w:rPr>
      </w:pPr>
      <w:r w:rsidRPr="00146FB1">
        <w:rPr>
          <w:rFonts w:ascii="Palatino Linotype" w:hAnsi="Palatino Linotype"/>
          <w:b/>
          <w:i/>
        </w:rPr>
        <w:t xml:space="preserve">ЗАЩИТА ПРАВ НА ИНФОРМАЦИЮ, </w:t>
      </w:r>
    </w:p>
    <w:p w:rsidR="008F6CA7" w:rsidRPr="00146FB1" w:rsidRDefault="008F6CA7" w:rsidP="008F6CA7">
      <w:pPr>
        <w:jc w:val="center"/>
        <w:rPr>
          <w:rFonts w:ascii="Palatino Linotype" w:hAnsi="Palatino Linotype"/>
          <w:i/>
        </w:rPr>
      </w:pPr>
      <w:r w:rsidRPr="00146FB1">
        <w:rPr>
          <w:rFonts w:ascii="Palatino Linotype" w:hAnsi="Palatino Linotype"/>
          <w:b/>
          <w:i/>
        </w:rPr>
        <w:t>НЕДОПУСТИМОСТЬ ЗЛОУПОТРЕБЛЕНИЯ ПРАВОМ НА ИНФОРМАЦИЮ</w:t>
      </w:r>
    </w:p>
    <w:p w:rsidR="005F2A01" w:rsidRPr="00146FB1" w:rsidRDefault="00146FB1">
      <w:pPr>
        <w:ind w:firstLine="567"/>
        <w:jc w:val="center"/>
        <w:rPr>
          <w:rFonts w:ascii="Palatino Linotype" w:hAnsi="Palatino Linotype"/>
          <w:color w:val="000000"/>
          <w:spacing w:val="-2"/>
        </w:rPr>
      </w:pPr>
      <w:r w:rsidRPr="00146FB1">
        <w:rPr>
          <w:rFonts w:ascii="Palatino Linotype" w:hAnsi="Palatino Linotype"/>
          <w:color w:val="000000"/>
          <w:spacing w:val="-2"/>
        </w:rPr>
        <w:t>(ЗРТ от 3.07.12г., №848)</w:t>
      </w:r>
    </w:p>
    <w:p w:rsidR="00146FB1" w:rsidRPr="00146FB1" w:rsidRDefault="00146FB1">
      <w:pPr>
        <w:ind w:firstLine="567"/>
        <w:jc w:val="center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36. Защита права на информацию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8F6CA7" w:rsidRPr="00146FB1" w:rsidRDefault="008F6CA7" w:rsidP="008F6CA7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  <w:i/>
        </w:rPr>
        <w:t>Право на информацию охраняется законодательством Республики Таджикистан</w:t>
      </w:r>
      <w:r w:rsidR="005F2A01" w:rsidRPr="00146FB1">
        <w:rPr>
          <w:rFonts w:ascii="Palatino Linotype" w:hAnsi="Palatino Linotype"/>
        </w:rPr>
        <w:t>. Государство гарант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рует всем участникам информационных отношений равные права и возможности доступа к информ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ции.</w:t>
      </w:r>
      <w:r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8F6CA7" w:rsidRPr="00146FB1" w:rsidRDefault="005F2A01" w:rsidP="008F6CA7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Никто не может ограничивать право лица в выборе форм и источников получения информации, за исключением случаев </w:t>
      </w:r>
      <w:r w:rsidR="008F6CA7" w:rsidRPr="00146FB1">
        <w:rPr>
          <w:rFonts w:ascii="Palatino Linotype" w:hAnsi="Palatino Linotype"/>
          <w:i/>
        </w:rPr>
        <w:t>предусмотренных статьей 33 настоящего Закона</w:t>
      </w:r>
      <w:r w:rsidRPr="00146FB1">
        <w:rPr>
          <w:rFonts w:ascii="Palatino Linotype" w:hAnsi="Palatino Linotype"/>
        </w:rPr>
        <w:t>.</w:t>
      </w:r>
      <w:r w:rsidR="008F6CA7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Субъект права на информацию может требовать устранения любых нарушений его права.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Запрещается изъятие печатных изданий, экспонатов, информационных банков, документов из а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хивных, библиотечных, музейных фондов и уничтожение их по идеологическим или политическим соо</w:t>
      </w:r>
      <w:r w:rsidRPr="00146FB1">
        <w:rPr>
          <w:rFonts w:ascii="Palatino Linotype" w:hAnsi="Palatino Linotype"/>
        </w:rPr>
        <w:t>б</w:t>
      </w:r>
      <w:r w:rsidRPr="00146FB1">
        <w:rPr>
          <w:rFonts w:ascii="Palatino Linotype" w:hAnsi="Palatino Linotype"/>
        </w:rPr>
        <w:t>ражениям.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F02B80" w:rsidRPr="00146FB1" w:rsidRDefault="00F02B80" w:rsidP="00F02B80">
      <w:pPr>
        <w:ind w:firstLine="709"/>
        <w:rPr>
          <w:rFonts w:ascii="Palatino Linotype" w:hAnsi="Palatino Linotype"/>
          <w:b/>
          <w:i/>
        </w:rPr>
      </w:pPr>
      <w:r w:rsidRPr="00146FB1">
        <w:rPr>
          <w:rFonts w:ascii="Palatino Linotype" w:hAnsi="Palatino Linotype"/>
          <w:b/>
          <w:i/>
        </w:rPr>
        <w:t xml:space="preserve">Статья 37. Недопустимость злоупотребления правом на информацию </w:t>
      </w:r>
    </w:p>
    <w:p w:rsidR="00F02B80" w:rsidRPr="00146FB1" w:rsidRDefault="00F02B80" w:rsidP="00F02B80">
      <w:pPr>
        <w:ind w:firstLine="709"/>
        <w:rPr>
          <w:rFonts w:ascii="Palatino Linotype" w:hAnsi="Palatino Linotype"/>
          <w:i/>
        </w:rPr>
      </w:pPr>
    </w:p>
    <w:p w:rsidR="00F02B80" w:rsidRPr="00146FB1" w:rsidRDefault="00F02B80" w:rsidP="00F02B80">
      <w:pPr>
        <w:ind w:firstLine="709"/>
        <w:rPr>
          <w:rFonts w:ascii="Palatino Linotype" w:hAnsi="Palatino Linotype"/>
          <w:i/>
        </w:rPr>
      </w:pPr>
      <w:proofErr w:type="gramStart"/>
      <w:r w:rsidRPr="00146FB1">
        <w:rPr>
          <w:rFonts w:ascii="Palatino Linotype" w:hAnsi="Palatino Linotype"/>
          <w:i/>
        </w:rPr>
        <w:t>Запрещается использование информации против основ конституционного строя и государственной без</w:t>
      </w:r>
      <w:r w:rsidRPr="00146FB1">
        <w:rPr>
          <w:rFonts w:ascii="Palatino Linotype" w:hAnsi="Palatino Linotype"/>
          <w:i/>
        </w:rPr>
        <w:t>о</w:t>
      </w:r>
      <w:r w:rsidRPr="00146FB1">
        <w:rPr>
          <w:rFonts w:ascii="Palatino Linotype" w:hAnsi="Palatino Linotype"/>
          <w:i/>
        </w:rPr>
        <w:t>пасности, против информационной безопасности, в целях разжигания расовой, национальной розни, местничества, религиозной и языковой розни, войны, информации, призывающей к насилию, террорист</w:t>
      </w:r>
      <w:r w:rsidRPr="00146FB1">
        <w:rPr>
          <w:rFonts w:ascii="Palatino Linotype" w:hAnsi="Palatino Linotype"/>
          <w:i/>
        </w:rPr>
        <w:t>и</w:t>
      </w:r>
      <w:r w:rsidRPr="00146FB1">
        <w:rPr>
          <w:rFonts w:ascii="Palatino Linotype" w:hAnsi="Palatino Linotype"/>
          <w:i/>
        </w:rPr>
        <w:t>ческой и экстремистской деятельности, социальной вражде, посягательства на личность, права и свободы человека и гражданина, запрещае</w:t>
      </w:r>
      <w:r w:rsidRPr="00146FB1">
        <w:rPr>
          <w:rFonts w:ascii="Palatino Linotype" w:hAnsi="Palatino Linotype"/>
          <w:i/>
        </w:rPr>
        <w:t>т</w:t>
      </w:r>
      <w:r w:rsidRPr="00146FB1">
        <w:rPr>
          <w:rFonts w:ascii="Palatino Linotype" w:hAnsi="Palatino Linotype"/>
          <w:i/>
        </w:rPr>
        <w:t>ся пропаганда и реклама безнравственного и аморального образа жизни (порнографии).</w:t>
      </w:r>
      <w:proofErr w:type="gramEnd"/>
    </w:p>
    <w:p w:rsidR="00F02B80" w:rsidRPr="00146FB1" w:rsidRDefault="00146FB1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F02B80" w:rsidRPr="00146FB1" w:rsidRDefault="00F02B80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Статьи 38. Ответственность за нарушение настоящего Закона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Физические и юридические липа, нарушившие положения настоящего Закона, привлекаются к о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ветственн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сти в соответствии с нормативно-правовыми актами.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Лица, нарушившие законодательство об информации, привлекаются к ответственности в случаях: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необоснованного отказа от предоставления соответствующей информации;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предоставления информации, не соответствующей действительности;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несвоевременного предоставления информации;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lastRenderedPageBreak/>
        <w:t xml:space="preserve">– </w:t>
      </w:r>
      <w:r w:rsidR="005F2A01" w:rsidRPr="00146FB1">
        <w:rPr>
          <w:rFonts w:ascii="Palatino Linotype" w:hAnsi="Palatino Linotype"/>
        </w:rPr>
        <w:t>преднамеренного утаивания информации;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принуждения к распространению или воспрепятствования распространению, либо безоснов</w:t>
      </w:r>
      <w:r w:rsidR="005F2A01" w:rsidRPr="00146FB1">
        <w:rPr>
          <w:rFonts w:ascii="Palatino Linotype" w:hAnsi="Palatino Linotype"/>
        </w:rPr>
        <w:t>а</w:t>
      </w:r>
      <w:r w:rsidR="005F2A01" w:rsidRPr="00146FB1">
        <w:rPr>
          <w:rFonts w:ascii="Palatino Linotype" w:hAnsi="Palatino Linotype"/>
        </w:rPr>
        <w:t>тельного отказа от распространения соответствующей информации;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распространения сведений, не соответствующих действительности, порочащих честь и достоинс</w:t>
      </w:r>
      <w:r w:rsidR="005F2A01" w:rsidRPr="00146FB1">
        <w:rPr>
          <w:rFonts w:ascii="Palatino Linotype" w:hAnsi="Palatino Linotype"/>
        </w:rPr>
        <w:t>т</w:t>
      </w:r>
      <w:r w:rsidR="005F2A01" w:rsidRPr="00146FB1">
        <w:rPr>
          <w:rFonts w:ascii="Palatino Linotype" w:hAnsi="Palatino Linotype"/>
        </w:rPr>
        <w:t>ва лица;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использования и распространения информации о личной жизни гражданина без его согласия л</w:t>
      </w:r>
      <w:r w:rsidR="005F2A01" w:rsidRPr="00146FB1">
        <w:rPr>
          <w:rFonts w:ascii="Palatino Linotype" w:hAnsi="Palatino Linotype"/>
        </w:rPr>
        <w:t>и</w:t>
      </w:r>
      <w:r w:rsidR="005F2A01" w:rsidRPr="00146FB1">
        <w:rPr>
          <w:rFonts w:ascii="Palatino Linotype" w:hAnsi="Palatino Linotype"/>
        </w:rPr>
        <w:t>цом, являющимся собственником соответствующей информации в силу исполнения своих служебных об</w:t>
      </w:r>
      <w:r w:rsidR="005F2A01" w:rsidRPr="00146FB1">
        <w:rPr>
          <w:rFonts w:ascii="Palatino Linotype" w:hAnsi="Palatino Linotype"/>
        </w:rPr>
        <w:t>я</w:t>
      </w:r>
      <w:r w:rsidR="005F2A01" w:rsidRPr="00146FB1">
        <w:rPr>
          <w:rFonts w:ascii="Palatino Linotype" w:hAnsi="Palatino Linotype"/>
        </w:rPr>
        <w:t>занностей;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разглашения государственной или иной охраняемой законом тайны лицом, которое должно о</w:t>
      </w:r>
      <w:r w:rsidR="005F2A01" w:rsidRPr="00146FB1">
        <w:rPr>
          <w:rFonts w:ascii="Palatino Linotype" w:hAnsi="Palatino Linotype"/>
        </w:rPr>
        <w:t>х</w:t>
      </w:r>
      <w:r w:rsidR="005F2A01" w:rsidRPr="00146FB1">
        <w:rPr>
          <w:rFonts w:ascii="Palatino Linotype" w:hAnsi="Palatino Linotype"/>
        </w:rPr>
        <w:t>ранять эту тайну;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нарушения порядка хранения информации;</w:t>
      </w:r>
    </w:p>
    <w:p w:rsidR="005F2A01" w:rsidRPr="00146FB1" w:rsidRDefault="0098260B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– </w:t>
      </w:r>
      <w:r w:rsidR="005F2A01" w:rsidRPr="00146FB1">
        <w:rPr>
          <w:rFonts w:ascii="Palatino Linotype" w:hAnsi="Palatino Linotype"/>
        </w:rPr>
        <w:t>преднамеренного уничтожения информации, кроме предусмотренных законом случаев;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Необоснованное отнесение отдельных видов информации к категории сведении с ограниченным доступом.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Жалобы на противоправные действия должностных лиц подаются в вышестоящие органы, которым подчин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ны эти должностные лица.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В случае нанесения гражданину, юридическому липу и государственному органу материального и моральн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го ущерба и в случае неудовлетворения жалобы, поданной в вышестоящие органы, гражданин и юридическое лицо вправе обжаловать противоправные действия виновных лиц в суд.</w:t>
      </w:r>
    </w:p>
    <w:p w:rsidR="005F2A01" w:rsidRPr="00146FB1" w:rsidRDefault="005F2A01">
      <w:pPr>
        <w:ind w:firstLine="567"/>
        <w:rPr>
          <w:rFonts w:ascii="Palatino Linotype" w:hAnsi="Palatino Linotype"/>
        </w:rPr>
      </w:pP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ГЛАВА </w:t>
      </w:r>
      <w:r w:rsidR="002406D5" w:rsidRPr="00146FB1">
        <w:rPr>
          <w:rFonts w:ascii="Palatino Linotype" w:hAnsi="Palatino Linotype"/>
          <w:b/>
        </w:rPr>
        <w:t>5</w:t>
      </w:r>
    </w:p>
    <w:p w:rsidR="005F2A01" w:rsidRPr="00146FB1" w:rsidRDefault="005F2A01">
      <w:pPr>
        <w:pStyle w:val="3"/>
        <w:rPr>
          <w:rFonts w:ascii="Palatino Linotype" w:hAnsi="Palatino Linotype"/>
          <w:caps w:val="0"/>
        </w:rPr>
      </w:pPr>
      <w:r w:rsidRPr="00146FB1">
        <w:rPr>
          <w:rFonts w:ascii="Palatino Linotype" w:hAnsi="Palatino Linotype"/>
          <w:caps w:val="0"/>
        </w:rPr>
        <w:t xml:space="preserve">МЕЖДУНАРОДНАЯ ИНФОРМАЦИОННАЯ ДЕЯТЕЛЬНОСТЬ, СОТРУДНИЧЕСТВО </w:t>
      </w:r>
      <w:proofErr w:type="gramStart"/>
      <w:r w:rsidRPr="00146FB1">
        <w:rPr>
          <w:rFonts w:ascii="Palatino Linotype" w:hAnsi="Palatino Linotype"/>
          <w:caps w:val="0"/>
        </w:rPr>
        <w:t>С</w:t>
      </w:r>
      <w:proofErr w:type="gramEnd"/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 ДРУГИМИ ГОСУДАРСТВАМИ, ЗАРУБЕЖНЫМИ И МЕЖДУНАРОДНЫМИ</w:t>
      </w:r>
    </w:p>
    <w:p w:rsidR="005F2A01" w:rsidRPr="00146FB1" w:rsidRDefault="005F2A01">
      <w:pPr>
        <w:jc w:val="center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 ОРГАНИЗАЦИЯМИ В ОБЛАСТИ ИНФОРМАЦИИ</w:t>
      </w:r>
    </w:p>
    <w:p w:rsidR="005F2A01" w:rsidRPr="00146FB1" w:rsidRDefault="005F2A01">
      <w:pPr>
        <w:jc w:val="center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Статьи 39. Международная информационная деятельность 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98260B" w:rsidRPr="00146FB1" w:rsidRDefault="005F2A01" w:rsidP="0098260B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Международная</w:t>
      </w:r>
      <w:r w:rsid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 xml:space="preserve">информационная деятельность заключается в обеспечении </w:t>
      </w:r>
      <w:r w:rsidR="0098260B" w:rsidRPr="00146FB1">
        <w:rPr>
          <w:rFonts w:ascii="Palatino Linotype" w:hAnsi="Palatino Linotype"/>
          <w:i/>
        </w:rPr>
        <w:t>физических и юридич</w:t>
      </w:r>
      <w:r w:rsidR="0098260B" w:rsidRPr="00146FB1">
        <w:rPr>
          <w:rFonts w:ascii="Palatino Linotype" w:hAnsi="Palatino Linotype"/>
          <w:i/>
        </w:rPr>
        <w:t>е</w:t>
      </w:r>
      <w:r w:rsidR="0098260B" w:rsidRPr="00146FB1">
        <w:rPr>
          <w:rFonts w:ascii="Palatino Linotype" w:hAnsi="Palatino Linotype"/>
          <w:i/>
        </w:rPr>
        <w:t>ских лиц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официальной или публично оглашаемой информацией о внешнеполитической деятельности Ре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публики Таджикистан, о событиях и явлениях в других странах, а также в целенаправленном распростран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нии за пределами Республики Таджикистан государственными органами, объединениями граждан, средс</w:t>
      </w:r>
      <w:r w:rsidRPr="00146FB1">
        <w:rPr>
          <w:rFonts w:ascii="Palatino Linotype" w:hAnsi="Palatino Linotype"/>
        </w:rPr>
        <w:t>т</w:t>
      </w:r>
      <w:r w:rsidRPr="00146FB1">
        <w:rPr>
          <w:rFonts w:ascii="Palatino Linotype" w:hAnsi="Palatino Linotype"/>
        </w:rPr>
        <w:t>вами массовой информации и гражданами всесторонней информации о Республике Таджикистан</w:t>
      </w:r>
      <w:r w:rsidR="0098260B" w:rsidRPr="00146FB1">
        <w:rPr>
          <w:rFonts w:ascii="Palatino Linotype" w:hAnsi="Palatino Linotype"/>
        </w:rPr>
        <w:t>.</w:t>
      </w:r>
      <w:r w:rsidRPr="00146FB1">
        <w:rPr>
          <w:rFonts w:ascii="Palatino Linotype" w:hAnsi="Palatino Linotype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pStyle w:val="a4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Граждане Республики Таджикистан имеют право на свободный и беспрепятственный доступ к и</w:t>
      </w:r>
      <w:r w:rsidRPr="00146FB1">
        <w:rPr>
          <w:rFonts w:ascii="Palatino Linotype" w:hAnsi="Palatino Linotype"/>
        </w:rPr>
        <w:t>н</w:t>
      </w:r>
      <w:r w:rsidRPr="00146FB1">
        <w:rPr>
          <w:rFonts w:ascii="Palatino Linotype" w:hAnsi="Palatino Linotype"/>
        </w:rPr>
        <w:t>формации через зарубежные источники, включая прямое телевизионное вещание, радиовещание, печать и информационные си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темы.</w:t>
      </w:r>
    </w:p>
    <w:p w:rsidR="0098260B" w:rsidRPr="00146FB1" w:rsidRDefault="005F2A01" w:rsidP="0098260B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>Правовое положение и профессиональная деятельность, аккредитованных в Республике Таджик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стан ин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странных корреспондентов и других представителей иностранных средств массовой информации, а также информационная деятельность дипломатических, консульских и других официальных представит</w:t>
      </w:r>
      <w:r w:rsidRPr="00146FB1">
        <w:rPr>
          <w:rFonts w:ascii="Palatino Linotype" w:hAnsi="Palatino Linotype"/>
        </w:rPr>
        <w:t>е</w:t>
      </w:r>
      <w:r w:rsidRPr="00146FB1">
        <w:rPr>
          <w:rFonts w:ascii="Palatino Linotype" w:hAnsi="Palatino Linotype"/>
        </w:rPr>
        <w:t>лей зарубежных госуда</w:t>
      </w:r>
      <w:proofErr w:type="gramStart"/>
      <w:r w:rsidRPr="00146FB1">
        <w:rPr>
          <w:rFonts w:ascii="Palatino Linotype" w:hAnsi="Palatino Linotype"/>
        </w:rPr>
        <w:t>рств в Р</w:t>
      </w:r>
      <w:proofErr w:type="gramEnd"/>
      <w:r w:rsidRPr="00146FB1">
        <w:rPr>
          <w:rFonts w:ascii="Palatino Linotype" w:hAnsi="Palatino Linotype"/>
        </w:rPr>
        <w:t xml:space="preserve">еспублике Таджикистан регулируются в соответствии с </w:t>
      </w:r>
      <w:r w:rsidR="0098260B" w:rsidRPr="00146FB1">
        <w:rPr>
          <w:rFonts w:ascii="Palatino Linotype" w:hAnsi="Palatino Linotype"/>
          <w:i/>
        </w:rPr>
        <w:t>законод</w:t>
      </w:r>
      <w:r w:rsidR="0098260B" w:rsidRPr="00146FB1">
        <w:rPr>
          <w:rFonts w:ascii="Palatino Linotype" w:hAnsi="Palatino Linotype"/>
          <w:i/>
        </w:rPr>
        <w:t>а</w:t>
      </w:r>
      <w:r w:rsidR="0098260B" w:rsidRPr="00146FB1">
        <w:rPr>
          <w:rFonts w:ascii="Palatino Linotype" w:hAnsi="Palatino Linotype"/>
          <w:i/>
        </w:rPr>
        <w:t>тельством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 xml:space="preserve">Республики Таджикистан и международными </w:t>
      </w:r>
      <w:r w:rsidR="0098260B" w:rsidRPr="00146FB1">
        <w:rPr>
          <w:rFonts w:ascii="Palatino Linotype" w:hAnsi="Palatino Linotype"/>
          <w:i/>
        </w:rPr>
        <w:t>правовыми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актами, пр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знанными Республикой Таджикистан</w:t>
      </w:r>
      <w:r w:rsidR="0098260B" w:rsidRPr="00146FB1">
        <w:rPr>
          <w:rFonts w:ascii="Palatino Linotype" w:hAnsi="Palatino Linotype"/>
        </w:rPr>
        <w:t>.</w:t>
      </w:r>
      <w:r w:rsidR="0098260B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98260B" w:rsidRPr="00146FB1" w:rsidRDefault="005F2A01" w:rsidP="0098260B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Создание и деятельность совместных организаций в области информации при участии </w:t>
      </w:r>
      <w:r w:rsidR="0098260B" w:rsidRPr="00146FB1">
        <w:rPr>
          <w:rFonts w:ascii="Palatino Linotype" w:hAnsi="Palatino Linotype"/>
          <w:i/>
        </w:rPr>
        <w:t>физических и юридических лиц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 xml:space="preserve">Республики Таджикистан и иностранных государств регулируются в соответствии с </w:t>
      </w:r>
      <w:r w:rsidR="0098260B" w:rsidRPr="00146FB1">
        <w:rPr>
          <w:rFonts w:ascii="Palatino Linotype" w:hAnsi="Palatino Linotype"/>
          <w:i/>
        </w:rPr>
        <w:t>закон</w:t>
      </w:r>
      <w:r w:rsidR="0098260B" w:rsidRPr="00146FB1">
        <w:rPr>
          <w:rFonts w:ascii="Palatino Linotype" w:hAnsi="Palatino Linotype"/>
          <w:i/>
        </w:rPr>
        <w:t>о</w:t>
      </w:r>
      <w:r w:rsidR="0098260B" w:rsidRPr="00146FB1">
        <w:rPr>
          <w:rFonts w:ascii="Palatino Linotype" w:hAnsi="Palatino Linotype"/>
          <w:i/>
        </w:rPr>
        <w:t>дательством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 xml:space="preserve">Республики Таджикистан и международными </w:t>
      </w:r>
      <w:r w:rsidR="0098260B" w:rsidRPr="00146FB1">
        <w:rPr>
          <w:rFonts w:ascii="Palatino Linotype" w:hAnsi="Palatino Linotype"/>
          <w:i/>
        </w:rPr>
        <w:t>правовыми</w:t>
      </w:r>
      <w:r w:rsidR="0098260B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>актами, пр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знанными Республикой Таджикистан.</w:t>
      </w:r>
      <w:r w:rsidR="0098260B" w:rsidRPr="00146FB1">
        <w:rPr>
          <w:rFonts w:ascii="Palatino Linotype" w:hAnsi="Palatino Linotype"/>
          <w:color w:val="000000"/>
        </w:rPr>
        <w:t xml:space="preserve">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40. Международное сотрудничество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Международное сотрудничество в области информации по вопросам, представляющим взаимный интерес, осуществляется на основе международных договоров, заключенных Республикой Таджикистан с юридическими л</w:t>
      </w:r>
      <w:r w:rsidRPr="00146FB1">
        <w:rPr>
          <w:rFonts w:ascii="Palatino Linotype" w:hAnsi="Palatino Linotype"/>
        </w:rPr>
        <w:t>и</w:t>
      </w:r>
      <w:r w:rsidRPr="00146FB1">
        <w:rPr>
          <w:rFonts w:ascii="Palatino Linotype" w:hAnsi="Palatino Linotype"/>
        </w:rPr>
        <w:t>цами, занимающимися информационной деятельностью.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Статьи 41. Импорт и экспорт информационной продукции (услуг)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424EA3" w:rsidRPr="00146FB1" w:rsidRDefault="005F2A01" w:rsidP="00424EA3">
      <w:pPr>
        <w:ind w:firstLine="709"/>
        <w:rPr>
          <w:rFonts w:ascii="Palatino Linotype" w:hAnsi="Palatino Linotype"/>
          <w:color w:val="000000"/>
        </w:rPr>
      </w:pPr>
      <w:r w:rsidRPr="00146FB1">
        <w:rPr>
          <w:rFonts w:ascii="Palatino Linotype" w:hAnsi="Palatino Linotype"/>
        </w:rPr>
        <w:t xml:space="preserve">Импорт и экспорт информационной продукции (услуг) осуществляются в соответствии с </w:t>
      </w:r>
      <w:r w:rsidR="00424EA3" w:rsidRPr="00146FB1">
        <w:rPr>
          <w:rFonts w:ascii="Palatino Linotype" w:hAnsi="Palatino Linotype"/>
          <w:i/>
        </w:rPr>
        <w:t>законод</w:t>
      </w:r>
      <w:r w:rsidR="00424EA3" w:rsidRPr="00146FB1">
        <w:rPr>
          <w:rFonts w:ascii="Palatino Linotype" w:hAnsi="Palatino Linotype"/>
          <w:i/>
        </w:rPr>
        <w:t>а</w:t>
      </w:r>
      <w:r w:rsidR="00424EA3" w:rsidRPr="00146FB1">
        <w:rPr>
          <w:rFonts w:ascii="Palatino Linotype" w:hAnsi="Palatino Linotype"/>
          <w:i/>
        </w:rPr>
        <w:lastRenderedPageBreak/>
        <w:t>тельством</w:t>
      </w:r>
      <w:r w:rsidR="00424EA3" w:rsidRPr="00146FB1">
        <w:rPr>
          <w:rFonts w:ascii="Palatino Linotype" w:hAnsi="Palatino Linotype"/>
        </w:rPr>
        <w:t xml:space="preserve"> </w:t>
      </w:r>
      <w:r w:rsidRPr="00146FB1">
        <w:rPr>
          <w:rFonts w:ascii="Palatino Linotype" w:hAnsi="Palatino Linotype"/>
        </w:rPr>
        <w:t xml:space="preserve">о внешнеэкономической деятельности. </w:t>
      </w:r>
      <w:r w:rsidR="00146FB1">
        <w:rPr>
          <w:rFonts w:ascii="Palatino Linotype" w:hAnsi="Palatino Linotype"/>
          <w:b/>
          <w:color w:val="000000"/>
          <w:spacing w:val="-2"/>
        </w:rPr>
        <w:t>(ЗРТ от 3.07.12г., №848)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Статьи 42. Информационный суверенитет</w:t>
      </w:r>
      <w:r w:rsidRPr="00146FB1">
        <w:rPr>
          <w:rFonts w:ascii="Palatino Linotype" w:hAnsi="Palatino Linotype"/>
          <w:w w:val="100"/>
          <w:sz w:val="20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Основой информационного суверенитета Республики Таджикистан является право собственности на наци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нальные информационные ресурсы.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К информационным ресурсам Республики Таджикистан относится вся принадлежащая ей инфо</w:t>
      </w:r>
      <w:r w:rsidRPr="00146FB1">
        <w:rPr>
          <w:rFonts w:ascii="Palatino Linotype" w:hAnsi="Palatino Linotype"/>
        </w:rPr>
        <w:t>р</w:t>
      </w:r>
      <w:r w:rsidRPr="00146FB1">
        <w:rPr>
          <w:rFonts w:ascii="Palatino Linotype" w:hAnsi="Palatino Linotype"/>
        </w:rPr>
        <w:t>мация, нез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>висимо от содержания, формы, времени и места создания.</w:t>
      </w:r>
      <w:r w:rsidRPr="00146FB1">
        <w:rPr>
          <w:rFonts w:ascii="Palatino Linotype" w:hAnsi="Palatino Linotype"/>
        </w:rPr>
        <w:tab/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Республика Таджикистан самостоятельно формирует информационные ресурсы на своей террит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рии и свободно распоряжается ими, за исключением случаев, предусмотренных законами  и междунаро</w:t>
      </w:r>
      <w:r w:rsidRPr="00146FB1">
        <w:rPr>
          <w:rFonts w:ascii="Palatino Linotype" w:hAnsi="Palatino Linotype"/>
        </w:rPr>
        <w:t>д</w:t>
      </w:r>
      <w:r w:rsidRPr="00146FB1">
        <w:rPr>
          <w:rFonts w:ascii="Palatino Linotype" w:hAnsi="Palatino Linotype"/>
        </w:rPr>
        <w:t>ными договорами Ре</w:t>
      </w:r>
      <w:r w:rsidRPr="00146FB1">
        <w:rPr>
          <w:rFonts w:ascii="Palatino Linotype" w:hAnsi="Palatino Linotype"/>
        </w:rPr>
        <w:t>с</w:t>
      </w:r>
      <w:r w:rsidRPr="00146FB1">
        <w:rPr>
          <w:rFonts w:ascii="Palatino Linotype" w:hAnsi="Palatino Linotype"/>
        </w:rPr>
        <w:t>публики Таджикистан.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>Статья 43. Гарантии информационного суверенитета Республики Таджикистан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Информационный суверенитет Республики Таджикистан обеспечивается: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исключительным правом собственности Республики Таджикистан на информационные ресурсы, которые формируются за счет средств государственного бюджета;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защитой безопасностью национальных систем информации;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установлением режима доступа других государств к информационным ресурсам Республики Та</w:t>
      </w:r>
      <w:r w:rsidRPr="00146FB1">
        <w:rPr>
          <w:rFonts w:ascii="Palatino Linotype" w:hAnsi="Palatino Linotype"/>
        </w:rPr>
        <w:t>д</w:t>
      </w:r>
      <w:r w:rsidRPr="00146FB1">
        <w:rPr>
          <w:rFonts w:ascii="Palatino Linotype" w:hAnsi="Palatino Linotype"/>
        </w:rPr>
        <w:t>жикистан;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использованием информационных ресурсов на основе равноправного сотрудничества с другими г</w:t>
      </w:r>
      <w:r w:rsidRPr="00146FB1">
        <w:rPr>
          <w:rFonts w:ascii="Palatino Linotype" w:hAnsi="Palatino Linotype"/>
        </w:rPr>
        <w:t>о</w:t>
      </w:r>
      <w:r w:rsidRPr="00146FB1">
        <w:rPr>
          <w:rFonts w:ascii="Palatino Linotype" w:hAnsi="Palatino Linotype"/>
        </w:rPr>
        <w:t>сударств</w:t>
      </w:r>
      <w:r w:rsidRPr="00146FB1">
        <w:rPr>
          <w:rFonts w:ascii="Palatino Linotype" w:hAnsi="Palatino Linotype"/>
        </w:rPr>
        <w:t>а</w:t>
      </w:r>
      <w:r w:rsidRPr="00146FB1">
        <w:rPr>
          <w:rFonts w:ascii="Palatino Linotype" w:hAnsi="Palatino Linotype"/>
        </w:rPr>
        <w:t xml:space="preserve">ми.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>
      <w:pPr>
        <w:pStyle w:val="1"/>
        <w:ind w:firstLine="720"/>
        <w:jc w:val="left"/>
        <w:rPr>
          <w:rFonts w:ascii="Palatino Linotype" w:hAnsi="Palatino Linotype"/>
          <w:w w:val="100"/>
          <w:sz w:val="20"/>
        </w:rPr>
      </w:pPr>
      <w:r w:rsidRPr="00146FB1">
        <w:rPr>
          <w:rFonts w:ascii="Palatino Linotype" w:hAnsi="Palatino Linotype"/>
          <w:w w:val="100"/>
          <w:sz w:val="20"/>
        </w:rPr>
        <w:t>Статья 44. Введение в действие настоящего Закона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5F2A01" w:rsidRPr="00146FB1" w:rsidRDefault="005F2A01" w:rsidP="005D76C6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Настоящий Закон вступает в силу со дня его официального опубликования.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Президент 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  <w:r w:rsidRPr="00146FB1">
        <w:rPr>
          <w:rFonts w:ascii="Palatino Linotype" w:hAnsi="Palatino Linotype"/>
          <w:b/>
        </w:rPr>
        <w:t xml:space="preserve">Республики Таджикистан </w:t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</w:r>
      <w:r w:rsidRPr="00146FB1">
        <w:rPr>
          <w:rFonts w:ascii="Palatino Linotype" w:hAnsi="Palatino Linotype"/>
          <w:b/>
        </w:rPr>
        <w:tab/>
        <w:t>Э. Рахмонов</w:t>
      </w:r>
    </w:p>
    <w:p w:rsidR="005F2A01" w:rsidRPr="00146FB1" w:rsidRDefault="005F2A01">
      <w:pPr>
        <w:ind w:firstLine="720"/>
        <w:rPr>
          <w:rFonts w:ascii="Palatino Linotype" w:hAnsi="Palatino Linotype"/>
          <w:b/>
        </w:rPr>
      </w:pP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 xml:space="preserve">г. Душанбе, 10 мая 2002 года 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  <w:r w:rsidRPr="00146FB1">
        <w:rPr>
          <w:rFonts w:ascii="Palatino Linotype" w:hAnsi="Palatino Linotype"/>
        </w:rPr>
        <w:t>№ 55</w:t>
      </w:r>
    </w:p>
    <w:p w:rsidR="005F2A01" w:rsidRPr="00146FB1" w:rsidRDefault="005F2A01">
      <w:pPr>
        <w:ind w:firstLine="720"/>
        <w:rPr>
          <w:rFonts w:ascii="Palatino Linotype" w:hAnsi="Palatino Linotype"/>
        </w:rPr>
      </w:pPr>
    </w:p>
    <w:p w:rsidR="00082DB1" w:rsidRPr="00146FB1" w:rsidRDefault="00082DB1" w:rsidP="0092409A">
      <w:pPr>
        <w:shd w:val="clear" w:color="auto" w:fill="FFFFFF"/>
        <w:ind w:firstLine="709"/>
        <w:rPr>
          <w:rFonts w:ascii="Palatino Linotype" w:hAnsi="Palatino Linotype"/>
          <w:color w:val="000000"/>
        </w:rPr>
      </w:pPr>
    </w:p>
    <w:sectPr w:rsidR="00082DB1" w:rsidRPr="00146FB1" w:rsidSect="00DF063B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40BD"/>
    <w:multiLevelType w:val="hybridMultilevel"/>
    <w:tmpl w:val="F9AA86F0"/>
    <w:lvl w:ilvl="0" w:tplc="15BE915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176EBA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D2EC20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4467C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FC469A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2C0D3A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F92B5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A5AB9B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EFC97F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2E"/>
    <w:rsid w:val="00082DB1"/>
    <w:rsid w:val="000E21DD"/>
    <w:rsid w:val="00146FB1"/>
    <w:rsid w:val="001841C8"/>
    <w:rsid w:val="002406D5"/>
    <w:rsid w:val="00291F72"/>
    <w:rsid w:val="002E74C5"/>
    <w:rsid w:val="003B1690"/>
    <w:rsid w:val="00414A16"/>
    <w:rsid w:val="00424EA3"/>
    <w:rsid w:val="0046102E"/>
    <w:rsid w:val="005760C2"/>
    <w:rsid w:val="005912BD"/>
    <w:rsid w:val="005D76C6"/>
    <w:rsid w:val="005F2A01"/>
    <w:rsid w:val="00654947"/>
    <w:rsid w:val="008F6CA7"/>
    <w:rsid w:val="0092409A"/>
    <w:rsid w:val="0098260B"/>
    <w:rsid w:val="00A749B9"/>
    <w:rsid w:val="00AC37B6"/>
    <w:rsid w:val="00DF063B"/>
    <w:rsid w:val="00E0071F"/>
    <w:rsid w:val="00F02B80"/>
    <w:rsid w:val="00FC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A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063B"/>
    <w:pPr>
      <w:keepNext/>
      <w:ind w:firstLine="567"/>
      <w:jc w:val="both"/>
      <w:outlineLvl w:val="0"/>
    </w:pPr>
    <w:rPr>
      <w:b/>
      <w:bCs/>
      <w:w w:val="103"/>
      <w:sz w:val="24"/>
      <w:szCs w:val="27"/>
    </w:rPr>
  </w:style>
  <w:style w:type="paragraph" w:styleId="2">
    <w:name w:val="heading 2"/>
    <w:basedOn w:val="a"/>
    <w:next w:val="a"/>
    <w:qFormat/>
    <w:rsid w:val="00DF063B"/>
    <w:pPr>
      <w:keepNext/>
      <w:ind w:firstLine="567"/>
      <w:jc w:val="center"/>
      <w:outlineLvl w:val="1"/>
    </w:pPr>
    <w:rPr>
      <w:b/>
      <w:bCs/>
      <w:spacing w:val="-12"/>
      <w:sz w:val="24"/>
    </w:rPr>
  </w:style>
  <w:style w:type="paragraph" w:styleId="3">
    <w:name w:val="heading 3"/>
    <w:basedOn w:val="a"/>
    <w:next w:val="a"/>
    <w:qFormat/>
    <w:rsid w:val="00DF063B"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63B"/>
    <w:pPr>
      <w:ind w:firstLine="567"/>
      <w:jc w:val="center"/>
    </w:pPr>
    <w:rPr>
      <w:b/>
      <w:sz w:val="24"/>
    </w:rPr>
  </w:style>
  <w:style w:type="paragraph" w:styleId="a4">
    <w:name w:val="Body Text Indent"/>
    <w:basedOn w:val="a"/>
    <w:rsid w:val="00DF063B"/>
    <w:pPr>
      <w:ind w:firstLine="720"/>
    </w:pPr>
  </w:style>
  <w:style w:type="character" w:customStyle="1" w:styleId="14">
    <w:name w:val="Основной текст (14)_"/>
    <w:basedOn w:val="a0"/>
    <w:link w:val="140"/>
    <w:locked/>
    <w:rsid w:val="00E0071F"/>
    <w:rPr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0071F"/>
    <w:pPr>
      <w:shd w:val="clear" w:color="auto" w:fill="FFFFFF"/>
      <w:autoSpaceDE/>
      <w:autoSpaceDN/>
      <w:adjustRightInd/>
      <w:spacing w:line="211" w:lineRule="exact"/>
      <w:ind w:hanging="540"/>
      <w:jc w:val="both"/>
    </w:pPr>
    <w:rPr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37747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User</dc:creator>
  <cp:keywords/>
  <dc:description/>
  <cp:lastModifiedBy>ST</cp:lastModifiedBy>
  <cp:revision>2</cp:revision>
  <cp:lastPrinted>1601-01-01T00:00:00Z</cp:lastPrinted>
  <dcterms:created xsi:type="dcterms:W3CDTF">2014-12-11T18:00:00Z</dcterms:created>
  <dcterms:modified xsi:type="dcterms:W3CDTF">2014-12-11T18:00:00Z</dcterms:modified>
</cp:coreProperties>
</file>