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E4" w:rsidRPr="00EF7E1C" w:rsidRDefault="003201E4" w:rsidP="00CC1B96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  <w:spacing w:val="-1"/>
          <w:sz w:val="24"/>
          <w:szCs w:val="24"/>
        </w:rPr>
      </w:pPr>
      <w:r w:rsidRPr="00EF7E1C">
        <w:rPr>
          <w:rFonts w:ascii="Palatino Linotype" w:hAnsi="Palatino Linotype"/>
          <w:b/>
          <w:bCs/>
          <w:caps/>
          <w:color w:val="000000"/>
          <w:spacing w:val="-1"/>
          <w:sz w:val="24"/>
          <w:szCs w:val="24"/>
        </w:rPr>
        <w:t xml:space="preserve">закон </w:t>
      </w:r>
    </w:p>
    <w:p w:rsidR="00CC1B96" w:rsidRPr="00EF7E1C" w:rsidRDefault="003201E4" w:rsidP="00CC1B96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  <w:spacing w:val="-1"/>
          <w:sz w:val="24"/>
          <w:szCs w:val="24"/>
        </w:rPr>
      </w:pPr>
      <w:r w:rsidRPr="00EF7E1C">
        <w:rPr>
          <w:rFonts w:ascii="Palatino Linotype" w:hAnsi="Palatino Linotype"/>
          <w:b/>
          <w:bCs/>
          <w:caps/>
          <w:color w:val="000000"/>
          <w:spacing w:val="-1"/>
          <w:sz w:val="24"/>
          <w:szCs w:val="24"/>
        </w:rPr>
        <w:t xml:space="preserve">Республики Таджикистан </w:t>
      </w:r>
    </w:p>
    <w:p w:rsidR="003201E4" w:rsidRPr="00EF7E1C" w:rsidRDefault="003201E4" w:rsidP="00CC1B96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  <w:spacing w:val="-1"/>
        </w:rPr>
      </w:pPr>
    </w:p>
    <w:p w:rsidR="00423D6D" w:rsidRPr="00EF7E1C" w:rsidRDefault="00423D6D" w:rsidP="00CC1B96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  <w:spacing w:val="-1"/>
        </w:rPr>
      </w:pPr>
      <w:r w:rsidRPr="00EF7E1C">
        <w:rPr>
          <w:rFonts w:ascii="Palatino Linotype" w:hAnsi="Palatino Linotype"/>
          <w:b/>
          <w:bCs/>
          <w:caps/>
          <w:color w:val="000000"/>
          <w:spacing w:val="-1"/>
        </w:rPr>
        <w:t>О медицинском страховании в Республике Таджикистан</w:t>
      </w:r>
    </w:p>
    <w:p w:rsidR="00F93E45" w:rsidRPr="00EF7E1C" w:rsidRDefault="00F93E45" w:rsidP="00CC1B96">
      <w:pPr>
        <w:shd w:val="clear" w:color="auto" w:fill="FFFFFF"/>
        <w:jc w:val="center"/>
        <w:rPr>
          <w:rFonts w:ascii="Palatino Linotype" w:hAnsi="Palatino Linotype"/>
          <w:caps/>
        </w:rPr>
      </w:pPr>
    </w:p>
    <w:p w:rsidR="00F93E45" w:rsidRPr="00EF7E1C" w:rsidRDefault="00F93E45" w:rsidP="00F93E45">
      <w:pPr>
        <w:shd w:val="clear" w:color="auto" w:fill="FFFFFF"/>
        <w:jc w:val="center"/>
        <w:rPr>
          <w:rFonts w:ascii="Palatino Linotype" w:hAnsi="Palatino Linotype"/>
          <w:b/>
          <w:bCs/>
          <w:i/>
          <w:color w:val="000000"/>
          <w:spacing w:val="3"/>
        </w:rPr>
      </w:pPr>
    </w:p>
    <w:p w:rsidR="00B14CFB" w:rsidRPr="00EF7E1C" w:rsidRDefault="0030546E" w:rsidP="00C64E7B">
      <w:pPr>
        <w:shd w:val="clear" w:color="auto" w:fill="FFFFFF"/>
        <w:ind w:left="3119"/>
        <w:rPr>
          <w:rFonts w:ascii="Palatino Linotype" w:hAnsi="Palatino Linotype"/>
          <w:bCs/>
          <w:i/>
          <w:color w:val="000000"/>
          <w:spacing w:val="3"/>
        </w:rPr>
      </w:pPr>
      <w:proofErr w:type="gramStart"/>
      <w:r w:rsidRPr="00EF7E1C">
        <w:rPr>
          <w:rFonts w:ascii="Palatino Linotype" w:hAnsi="Palatino Linotype"/>
          <w:bCs/>
          <w:i/>
          <w:color w:val="000000"/>
          <w:spacing w:val="3"/>
        </w:rPr>
        <w:t>Принят</w:t>
      </w:r>
      <w:proofErr w:type="gramEnd"/>
      <w:r w:rsidRPr="00EF7E1C">
        <w:rPr>
          <w:rFonts w:ascii="Palatino Linotype" w:hAnsi="Palatino Linotype"/>
          <w:bCs/>
          <w:i/>
          <w:color w:val="000000"/>
          <w:spacing w:val="3"/>
        </w:rPr>
        <w:t xml:space="preserve"> Постановлением Маджлиси намояндагон Маджлиси</w:t>
      </w:r>
      <w:r w:rsidR="00B14CFB" w:rsidRPr="00EF7E1C">
        <w:rPr>
          <w:rFonts w:ascii="Palatino Linotype" w:hAnsi="Palatino Linotype"/>
          <w:bCs/>
          <w:i/>
          <w:color w:val="000000"/>
          <w:spacing w:val="3"/>
        </w:rPr>
        <w:t xml:space="preserve"> </w:t>
      </w:r>
      <w:r w:rsidRPr="00EF7E1C">
        <w:rPr>
          <w:rFonts w:ascii="Palatino Linotype" w:hAnsi="Palatino Linotype"/>
          <w:bCs/>
          <w:i/>
          <w:color w:val="000000"/>
          <w:spacing w:val="3"/>
        </w:rPr>
        <w:t xml:space="preserve">Оли </w:t>
      </w:r>
    </w:p>
    <w:p w:rsidR="00B14CFB" w:rsidRPr="00EF7E1C" w:rsidRDefault="0030546E" w:rsidP="00C64E7B">
      <w:pPr>
        <w:shd w:val="clear" w:color="auto" w:fill="FFFFFF"/>
        <w:ind w:left="3119"/>
        <w:rPr>
          <w:rFonts w:ascii="Palatino Linotype" w:hAnsi="Palatino Linotype"/>
          <w:bCs/>
          <w:i/>
          <w:color w:val="000000"/>
          <w:spacing w:val="3"/>
        </w:rPr>
      </w:pPr>
      <w:r w:rsidRPr="00EF7E1C">
        <w:rPr>
          <w:rFonts w:ascii="Palatino Linotype" w:hAnsi="Palatino Linotype"/>
          <w:bCs/>
          <w:i/>
          <w:color w:val="000000"/>
          <w:spacing w:val="3"/>
        </w:rPr>
        <w:t>Респу</w:t>
      </w:r>
      <w:r w:rsidRPr="00EF7E1C">
        <w:rPr>
          <w:rFonts w:ascii="Palatino Linotype" w:hAnsi="Palatino Linotype"/>
          <w:bCs/>
          <w:i/>
          <w:color w:val="000000"/>
          <w:spacing w:val="3"/>
        </w:rPr>
        <w:t>б</w:t>
      </w:r>
      <w:r w:rsidRPr="00EF7E1C">
        <w:rPr>
          <w:rFonts w:ascii="Palatino Linotype" w:hAnsi="Palatino Linotype"/>
          <w:bCs/>
          <w:i/>
          <w:color w:val="000000"/>
          <w:spacing w:val="3"/>
        </w:rPr>
        <w:t xml:space="preserve">лики  Таджикистан от  12 марта </w:t>
      </w:r>
      <w:smartTag w:uri="urn:schemas-microsoft-com:office:smarttags" w:element="metricconverter">
        <w:smartTagPr>
          <w:attr w:name="ProductID" w:val="2008 г"/>
        </w:smartTagPr>
        <w:r w:rsidRPr="00EF7E1C">
          <w:rPr>
            <w:rFonts w:ascii="Palatino Linotype" w:hAnsi="Palatino Linotype"/>
            <w:bCs/>
            <w:i/>
            <w:color w:val="000000"/>
            <w:spacing w:val="3"/>
          </w:rPr>
          <w:t>2008 г</w:t>
        </w:r>
      </w:smartTag>
      <w:r w:rsidRPr="00EF7E1C">
        <w:rPr>
          <w:rFonts w:ascii="Palatino Linotype" w:hAnsi="Palatino Linotype"/>
          <w:bCs/>
          <w:i/>
          <w:color w:val="000000"/>
          <w:spacing w:val="3"/>
        </w:rPr>
        <w:t>., № 918</w:t>
      </w:r>
    </w:p>
    <w:p w:rsidR="0030546E" w:rsidRPr="00EF7E1C" w:rsidRDefault="0030546E" w:rsidP="00C64E7B">
      <w:pPr>
        <w:shd w:val="clear" w:color="auto" w:fill="FFFFFF"/>
        <w:ind w:left="3119"/>
        <w:rPr>
          <w:rFonts w:ascii="Palatino Linotype" w:hAnsi="Palatino Linotype"/>
          <w:bCs/>
          <w:i/>
          <w:color w:val="000000"/>
          <w:spacing w:val="3"/>
        </w:rPr>
      </w:pPr>
      <w:r w:rsidRPr="00EF7E1C">
        <w:rPr>
          <w:rFonts w:ascii="Palatino Linotype" w:hAnsi="Palatino Linotype"/>
          <w:bCs/>
          <w:i/>
          <w:color w:val="000000"/>
          <w:spacing w:val="3"/>
        </w:rPr>
        <w:t>(Ахбори</w:t>
      </w:r>
      <w:r w:rsidR="00B14CFB" w:rsidRPr="00EF7E1C">
        <w:rPr>
          <w:rFonts w:ascii="Palatino Linotype" w:hAnsi="Palatino Linotype"/>
          <w:bCs/>
          <w:i/>
          <w:color w:val="000000"/>
          <w:spacing w:val="3"/>
        </w:rPr>
        <w:t xml:space="preserve"> </w:t>
      </w:r>
      <w:r w:rsidRPr="00EF7E1C">
        <w:rPr>
          <w:rFonts w:ascii="Palatino Linotype" w:hAnsi="Palatino Linotype"/>
          <w:bCs/>
          <w:i/>
          <w:color w:val="000000"/>
          <w:spacing w:val="3"/>
        </w:rPr>
        <w:t>Маджлиси Оли Республики</w:t>
      </w:r>
      <w:r w:rsidR="00C64E7B">
        <w:rPr>
          <w:rFonts w:ascii="Palatino Linotype" w:hAnsi="Palatino Linotype"/>
          <w:bCs/>
          <w:i/>
          <w:color w:val="000000"/>
          <w:spacing w:val="3"/>
        </w:rPr>
        <w:t xml:space="preserve"> </w:t>
      </w:r>
      <w:r w:rsidRPr="00EF7E1C">
        <w:rPr>
          <w:rFonts w:ascii="Palatino Linotype" w:hAnsi="Palatino Linotype"/>
          <w:bCs/>
          <w:i/>
          <w:color w:val="000000"/>
          <w:spacing w:val="3"/>
        </w:rPr>
        <w:t xml:space="preserve">Таджикистан, </w:t>
      </w:r>
      <w:smartTag w:uri="urn:schemas-microsoft-com:office:smarttags" w:element="metricconverter">
        <w:smartTagPr>
          <w:attr w:name="ProductID" w:val="2008 г"/>
        </w:smartTagPr>
        <w:r w:rsidRPr="00EF7E1C">
          <w:rPr>
            <w:rFonts w:ascii="Palatino Linotype" w:hAnsi="Palatino Linotype"/>
            <w:bCs/>
            <w:i/>
            <w:color w:val="000000"/>
            <w:spacing w:val="3"/>
          </w:rPr>
          <w:t>2008 г</w:t>
        </w:r>
      </w:smartTag>
      <w:r w:rsidRPr="00EF7E1C">
        <w:rPr>
          <w:rFonts w:ascii="Palatino Linotype" w:hAnsi="Palatino Linotype"/>
          <w:bCs/>
          <w:i/>
          <w:color w:val="000000"/>
          <w:spacing w:val="3"/>
        </w:rPr>
        <w:t>., № 3, ст. 244)</w:t>
      </w:r>
    </w:p>
    <w:p w:rsidR="0030546E" w:rsidRPr="00EF7E1C" w:rsidRDefault="0030546E" w:rsidP="00C64E7B">
      <w:pPr>
        <w:shd w:val="clear" w:color="auto" w:fill="FFFFFF"/>
        <w:ind w:left="3119"/>
        <w:rPr>
          <w:rFonts w:ascii="Palatino Linotype" w:hAnsi="Palatino Linotype"/>
          <w:bCs/>
          <w:i/>
          <w:color w:val="000000"/>
          <w:spacing w:val="3"/>
        </w:rPr>
      </w:pPr>
    </w:p>
    <w:p w:rsidR="0030546E" w:rsidRPr="00EF7E1C" w:rsidRDefault="0030546E" w:rsidP="00C64E7B">
      <w:pPr>
        <w:shd w:val="clear" w:color="auto" w:fill="FFFFFF"/>
        <w:ind w:left="3119"/>
        <w:rPr>
          <w:rFonts w:ascii="Palatino Linotype" w:hAnsi="Palatino Linotype"/>
          <w:bCs/>
          <w:i/>
          <w:color w:val="000000"/>
          <w:spacing w:val="3"/>
        </w:rPr>
      </w:pPr>
      <w:proofErr w:type="gramStart"/>
      <w:r w:rsidRPr="00EF7E1C">
        <w:rPr>
          <w:rFonts w:ascii="Palatino Linotype" w:hAnsi="Palatino Linotype"/>
          <w:bCs/>
          <w:i/>
          <w:color w:val="000000"/>
          <w:spacing w:val="3"/>
        </w:rPr>
        <w:t>Одобрен</w:t>
      </w:r>
      <w:proofErr w:type="gramEnd"/>
      <w:r w:rsidRPr="00EF7E1C">
        <w:rPr>
          <w:rFonts w:ascii="Palatino Linotype" w:hAnsi="Palatino Linotype"/>
          <w:bCs/>
          <w:i/>
          <w:color w:val="000000"/>
          <w:spacing w:val="3"/>
        </w:rPr>
        <w:t xml:space="preserve"> Постановлением  Маджлиси  милли  Мад</w:t>
      </w:r>
      <w:r w:rsidRPr="00EF7E1C">
        <w:rPr>
          <w:rFonts w:ascii="Palatino Linotype" w:hAnsi="Palatino Linotype"/>
          <w:bCs/>
          <w:i/>
          <w:color w:val="000000"/>
          <w:spacing w:val="3"/>
        </w:rPr>
        <w:t>ж</w:t>
      </w:r>
      <w:r w:rsidRPr="00EF7E1C">
        <w:rPr>
          <w:rFonts w:ascii="Palatino Linotype" w:hAnsi="Palatino Linotype"/>
          <w:bCs/>
          <w:i/>
          <w:color w:val="000000"/>
          <w:spacing w:val="3"/>
        </w:rPr>
        <w:t>лиси  Оли</w:t>
      </w:r>
    </w:p>
    <w:p w:rsidR="00E02670" w:rsidRPr="00EF7E1C" w:rsidRDefault="0030546E" w:rsidP="00C64E7B">
      <w:pPr>
        <w:shd w:val="clear" w:color="auto" w:fill="FFFFFF"/>
        <w:ind w:left="3119"/>
        <w:rPr>
          <w:rFonts w:ascii="Palatino Linotype" w:hAnsi="Palatino Linotype"/>
          <w:bCs/>
          <w:i/>
          <w:color w:val="000000"/>
          <w:spacing w:val="3"/>
        </w:rPr>
      </w:pPr>
      <w:r w:rsidRPr="00EF7E1C">
        <w:rPr>
          <w:rFonts w:ascii="Palatino Linotype" w:hAnsi="Palatino Linotype"/>
          <w:bCs/>
          <w:i/>
          <w:color w:val="000000"/>
          <w:spacing w:val="3"/>
        </w:rPr>
        <w:t xml:space="preserve">Республики  Таджикистан  от 5 июня </w:t>
      </w:r>
      <w:smartTag w:uri="urn:schemas-microsoft-com:office:smarttags" w:element="metricconverter">
        <w:smartTagPr>
          <w:attr w:name="ProductID" w:val="2008 г"/>
        </w:smartTagPr>
        <w:r w:rsidRPr="00EF7E1C">
          <w:rPr>
            <w:rFonts w:ascii="Palatino Linotype" w:hAnsi="Palatino Linotype"/>
            <w:bCs/>
            <w:i/>
            <w:color w:val="000000"/>
            <w:spacing w:val="3"/>
          </w:rPr>
          <w:t>2008 г</w:t>
        </w:r>
      </w:smartTag>
      <w:r w:rsidRPr="00EF7E1C">
        <w:rPr>
          <w:rFonts w:ascii="Palatino Linotype" w:hAnsi="Palatino Linotype"/>
          <w:bCs/>
          <w:i/>
          <w:color w:val="000000"/>
          <w:spacing w:val="3"/>
        </w:rPr>
        <w:t xml:space="preserve">.,  № 504 </w:t>
      </w:r>
    </w:p>
    <w:p w:rsidR="0030546E" w:rsidRPr="00EF7E1C" w:rsidRDefault="0030546E" w:rsidP="00C64E7B">
      <w:pPr>
        <w:shd w:val="clear" w:color="auto" w:fill="FFFFFF"/>
        <w:ind w:left="3119"/>
        <w:rPr>
          <w:rFonts w:ascii="Palatino Linotype" w:hAnsi="Palatino Linotype"/>
          <w:bCs/>
          <w:i/>
          <w:color w:val="000000"/>
          <w:spacing w:val="3"/>
        </w:rPr>
      </w:pPr>
      <w:r w:rsidRPr="00EF7E1C">
        <w:rPr>
          <w:rFonts w:ascii="Palatino Linotype" w:hAnsi="Palatino Linotype"/>
          <w:bCs/>
          <w:i/>
          <w:color w:val="000000"/>
          <w:spacing w:val="3"/>
        </w:rPr>
        <w:t>(Ахбори</w:t>
      </w:r>
      <w:r w:rsidR="00E02670" w:rsidRPr="00EF7E1C">
        <w:rPr>
          <w:rFonts w:ascii="Palatino Linotype" w:hAnsi="Palatino Linotype"/>
          <w:bCs/>
          <w:i/>
          <w:color w:val="000000"/>
          <w:spacing w:val="3"/>
        </w:rPr>
        <w:t xml:space="preserve"> </w:t>
      </w:r>
      <w:r w:rsidRPr="00EF7E1C">
        <w:rPr>
          <w:rFonts w:ascii="Palatino Linotype" w:hAnsi="Palatino Linotype"/>
          <w:bCs/>
          <w:i/>
          <w:color w:val="000000"/>
          <w:spacing w:val="3"/>
        </w:rPr>
        <w:t xml:space="preserve">Маджлиси  Оли  Республики Таджикистан, </w:t>
      </w:r>
      <w:smartTag w:uri="urn:schemas-microsoft-com:office:smarttags" w:element="metricconverter">
        <w:smartTagPr>
          <w:attr w:name="ProductID" w:val="2008 г"/>
        </w:smartTagPr>
        <w:r w:rsidRPr="00EF7E1C">
          <w:rPr>
            <w:rFonts w:ascii="Palatino Linotype" w:hAnsi="Palatino Linotype"/>
            <w:bCs/>
            <w:i/>
            <w:color w:val="000000"/>
            <w:spacing w:val="3"/>
          </w:rPr>
          <w:t>2008 г</w:t>
        </w:r>
      </w:smartTag>
      <w:r w:rsidRPr="00EF7E1C">
        <w:rPr>
          <w:rFonts w:ascii="Palatino Linotype" w:hAnsi="Palatino Linotype"/>
          <w:bCs/>
          <w:i/>
          <w:color w:val="000000"/>
          <w:spacing w:val="3"/>
        </w:rPr>
        <w:t>., № 6, ст. 497)</w:t>
      </w:r>
    </w:p>
    <w:p w:rsidR="00B82EBF" w:rsidRPr="00EF7E1C" w:rsidRDefault="00B82EBF" w:rsidP="00B14CFB">
      <w:pPr>
        <w:shd w:val="clear" w:color="auto" w:fill="FFFFFF"/>
        <w:ind w:left="3119"/>
        <w:rPr>
          <w:rFonts w:ascii="Palatino Linotype" w:hAnsi="Palatino Linotype"/>
          <w:bCs/>
          <w:i/>
          <w:color w:val="000000"/>
          <w:spacing w:val="3"/>
        </w:rPr>
      </w:pPr>
    </w:p>
    <w:p w:rsidR="00623417" w:rsidRDefault="00D122E5" w:rsidP="00D122E5">
      <w:pPr>
        <w:shd w:val="clear" w:color="auto" w:fill="FFFFFF"/>
        <w:jc w:val="center"/>
        <w:rPr>
          <w:rFonts w:ascii="Palatino Linotype" w:hAnsi="Palatino Linotype"/>
        </w:rPr>
      </w:pPr>
      <w:proofErr w:type="gramStart"/>
      <w:r w:rsidRPr="00EF7E1C">
        <w:rPr>
          <w:rFonts w:ascii="Palatino Linotype" w:hAnsi="Palatino Linotype"/>
        </w:rPr>
        <w:t xml:space="preserve">(Ахбори Маджлиси Оли Республики Таджикистан, </w:t>
      </w:r>
      <w:proofErr w:type="gramEnd"/>
    </w:p>
    <w:p w:rsidR="00D122E5" w:rsidRDefault="00D122E5" w:rsidP="00D122E5">
      <w:pPr>
        <w:shd w:val="clear" w:color="auto" w:fill="FFFFFF"/>
        <w:jc w:val="center"/>
        <w:rPr>
          <w:rFonts w:ascii="Palatino Linotype" w:hAnsi="Palatino Linotype"/>
        </w:rPr>
      </w:pPr>
      <w:proofErr w:type="gramStart"/>
      <w:r w:rsidRPr="00EF7E1C">
        <w:rPr>
          <w:rFonts w:ascii="Palatino Linotype" w:hAnsi="Palatino Linotype"/>
        </w:rPr>
        <w:t>2008г., №6, ст.466</w:t>
      </w:r>
      <w:r>
        <w:rPr>
          <w:rFonts w:ascii="Palatino Linotype" w:hAnsi="Palatino Linotype"/>
        </w:rPr>
        <w:t xml:space="preserve">; </w:t>
      </w:r>
      <w:r w:rsidR="00C64E7B" w:rsidRPr="00C64E7B">
        <w:rPr>
          <w:rFonts w:ascii="Palatino Linotype" w:hAnsi="Palatino Linotype"/>
          <w:color w:val="000000"/>
        </w:rPr>
        <w:t>2010г., №12, ч.1, ст.836</w:t>
      </w:r>
      <w:r w:rsidR="00C64E7B">
        <w:rPr>
          <w:rFonts w:ascii="Palatino Linotype" w:hAnsi="Palatino Linotype"/>
          <w:color w:val="000000"/>
        </w:rPr>
        <w:t>;</w:t>
      </w:r>
      <w:r w:rsidR="00623417">
        <w:rPr>
          <w:rFonts w:ascii="Palatino Linotype" w:hAnsi="Palatino Linotype"/>
          <w:color w:val="000000"/>
        </w:rPr>
        <w:t xml:space="preserve"> 2014г., №3, ст.155)</w:t>
      </w:r>
      <w:proofErr w:type="gramEnd"/>
    </w:p>
    <w:p w:rsidR="00C64E7B" w:rsidRDefault="00C64E7B" w:rsidP="00E02670">
      <w:pPr>
        <w:shd w:val="clear" w:color="auto" w:fill="FFFFFF"/>
        <w:tabs>
          <w:tab w:val="left" w:pos="709"/>
        </w:tabs>
        <w:ind w:firstLine="709"/>
        <w:rPr>
          <w:rFonts w:ascii="Palatino Linotype" w:hAnsi="Palatino Linotype"/>
          <w:color w:val="000000"/>
        </w:rPr>
      </w:pPr>
    </w:p>
    <w:p w:rsidR="0030546E" w:rsidRPr="00EF7E1C" w:rsidRDefault="0030546E" w:rsidP="00E02670">
      <w:pPr>
        <w:shd w:val="clear" w:color="auto" w:fill="FFFFFF"/>
        <w:tabs>
          <w:tab w:val="left" w:pos="709"/>
        </w:tabs>
        <w:ind w:firstLine="709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Настоящий Закон определяет правовые, социальные, организационные и финансовые основы об</w:t>
      </w:r>
      <w:r w:rsidRPr="00EF7E1C">
        <w:rPr>
          <w:rFonts w:ascii="Palatino Linotype" w:hAnsi="Palatino Linotype"/>
          <w:color w:val="000000"/>
        </w:rPr>
        <w:t>я</w:t>
      </w:r>
      <w:r w:rsidRPr="00EF7E1C">
        <w:rPr>
          <w:rFonts w:ascii="Palatino Linotype" w:hAnsi="Palatino Linotype"/>
          <w:color w:val="000000"/>
        </w:rPr>
        <w:t>зательного и добровольного медицинского страхования граждан в Республике Таджикистан.</w:t>
      </w:r>
    </w:p>
    <w:p w:rsidR="0030546E" w:rsidRPr="00EF7E1C" w:rsidRDefault="0030546E" w:rsidP="0030546E">
      <w:pPr>
        <w:shd w:val="clear" w:color="auto" w:fill="FFFFFF"/>
        <w:tabs>
          <w:tab w:val="left" w:pos="709"/>
        </w:tabs>
        <w:jc w:val="both"/>
        <w:rPr>
          <w:rFonts w:ascii="Palatino Linotype" w:hAnsi="Palatino Linotype"/>
          <w:color w:val="000000"/>
        </w:rPr>
      </w:pPr>
    </w:p>
    <w:p w:rsidR="00B82EBF" w:rsidRPr="00EF7E1C" w:rsidRDefault="0030546E" w:rsidP="00E02670">
      <w:pPr>
        <w:pStyle w:val="1"/>
        <w:tabs>
          <w:tab w:val="clear" w:pos="360"/>
          <w:tab w:val="left" w:pos="0"/>
        </w:tabs>
        <w:ind w:left="0" w:firstLine="0"/>
        <w:rPr>
          <w:rFonts w:ascii="Palatino Linotype" w:hAnsi="Palatino Linotype"/>
          <w:sz w:val="20"/>
          <w:szCs w:val="20"/>
        </w:rPr>
      </w:pPr>
      <w:r w:rsidRPr="00EF7E1C">
        <w:rPr>
          <w:rFonts w:ascii="Palatino Linotype" w:hAnsi="Palatino Linotype"/>
          <w:sz w:val="20"/>
          <w:szCs w:val="20"/>
        </w:rPr>
        <w:t xml:space="preserve">ГЛАВА </w:t>
      </w:r>
      <w:r w:rsidRPr="00EF7E1C">
        <w:rPr>
          <w:rFonts w:ascii="Palatino Linotype" w:hAnsi="Palatino Linotype"/>
          <w:sz w:val="20"/>
          <w:szCs w:val="20"/>
          <w:lang w:val="en-US"/>
        </w:rPr>
        <w:t>I</w:t>
      </w:r>
      <w:r w:rsidRPr="00EF7E1C">
        <w:rPr>
          <w:rFonts w:ascii="Palatino Linotype" w:hAnsi="Palatino Linotype"/>
          <w:sz w:val="20"/>
          <w:szCs w:val="20"/>
        </w:rPr>
        <w:t xml:space="preserve">. </w:t>
      </w:r>
    </w:p>
    <w:p w:rsidR="0030546E" w:rsidRPr="00EF7E1C" w:rsidRDefault="0030546E" w:rsidP="00E02670">
      <w:pPr>
        <w:pStyle w:val="1"/>
        <w:tabs>
          <w:tab w:val="clear" w:pos="360"/>
          <w:tab w:val="left" w:pos="0"/>
        </w:tabs>
        <w:ind w:left="0" w:firstLine="0"/>
        <w:rPr>
          <w:rFonts w:ascii="Palatino Linotype" w:hAnsi="Palatino Linotype"/>
          <w:sz w:val="20"/>
          <w:szCs w:val="20"/>
        </w:rPr>
      </w:pPr>
      <w:r w:rsidRPr="00EF7E1C">
        <w:rPr>
          <w:rFonts w:ascii="Palatino Linotype" w:hAnsi="Palatino Linotype"/>
          <w:sz w:val="20"/>
          <w:szCs w:val="20"/>
        </w:rPr>
        <w:t>ОБЩИЕ ПОЛОЖЕНИЯ</w:t>
      </w:r>
    </w:p>
    <w:p w:rsidR="0030546E" w:rsidRPr="00EF7E1C" w:rsidRDefault="0030546E" w:rsidP="0030546E">
      <w:pPr>
        <w:shd w:val="clear" w:color="auto" w:fill="FFFFFF"/>
        <w:ind w:firstLine="708"/>
        <w:jc w:val="both"/>
        <w:rPr>
          <w:rFonts w:ascii="Palatino Linotype" w:hAnsi="Palatino Linotype"/>
          <w:b/>
          <w:color w:val="000000"/>
        </w:rPr>
      </w:pPr>
    </w:p>
    <w:p w:rsidR="0030546E" w:rsidRPr="00EF7E1C" w:rsidRDefault="0030546E" w:rsidP="00E02670">
      <w:pPr>
        <w:shd w:val="clear" w:color="auto" w:fill="FFFFFF"/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Статья 1.  Основные понятия</w:t>
      </w:r>
    </w:p>
    <w:p w:rsidR="00E02670" w:rsidRPr="00EF7E1C" w:rsidRDefault="00E02670" w:rsidP="00E02670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E02670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В настоящем Законе используются следующие основные понятия:</w:t>
      </w:r>
    </w:p>
    <w:p w:rsidR="0030546E" w:rsidRPr="00EF7E1C" w:rsidRDefault="0030546E" w:rsidP="00E02670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i/>
          <w:color w:val="000000"/>
        </w:rPr>
        <w:t>м</w:t>
      </w:r>
      <w:r w:rsidRPr="00623417">
        <w:rPr>
          <w:rFonts w:ascii="Palatino Linotype" w:hAnsi="Palatino Linotype"/>
          <w:b/>
          <w:i/>
          <w:color w:val="000000"/>
        </w:rPr>
        <w:t>едицинское страхование</w:t>
      </w:r>
      <w:r w:rsidRPr="00EF7E1C">
        <w:rPr>
          <w:rFonts w:ascii="Palatino Linotype" w:hAnsi="Palatino Linotype"/>
          <w:b/>
          <w:color w:val="000000"/>
        </w:rPr>
        <w:t xml:space="preserve"> – </w:t>
      </w:r>
      <w:r w:rsidRPr="00EF7E1C">
        <w:rPr>
          <w:rFonts w:ascii="Palatino Linotype" w:hAnsi="Palatino Linotype"/>
          <w:color w:val="000000"/>
        </w:rPr>
        <w:t>совокупность мероприятий по социальной защите</w:t>
      </w:r>
      <w:r w:rsidRPr="00EF7E1C">
        <w:rPr>
          <w:rFonts w:ascii="Palatino Linotype" w:hAnsi="Palatino Linotype"/>
          <w:b/>
          <w:color w:val="000000"/>
        </w:rPr>
        <w:t xml:space="preserve"> </w:t>
      </w:r>
      <w:r w:rsidRPr="00EF7E1C">
        <w:rPr>
          <w:rFonts w:ascii="Palatino Linotype" w:hAnsi="Palatino Linotype"/>
          <w:color w:val="000000"/>
        </w:rPr>
        <w:t xml:space="preserve"> граждан в Респу</w:t>
      </w:r>
      <w:r w:rsidRPr="00EF7E1C">
        <w:rPr>
          <w:rFonts w:ascii="Palatino Linotype" w:hAnsi="Palatino Linotype"/>
          <w:color w:val="000000"/>
        </w:rPr>
        <w:t>б</w:t>
      </w:r>
      <w:r w:rsidRPr="00EF7E1C">
        <w:rPr>
          <w:rFonts w:ascii="Palatino Linotype" w:hAnsi="Palatino Linotype"/>
          <w:color w:val="000000"/>
        </w:rPr>
        <w:t xml:space="preserve">лике Таджикистан, </w:t>
      </w:r>
      <w:proofErr w:type="gramStart"/>
      <w:r w:rsidRPr="00EF7E1C">
        <w:rPr>
          <w:rFonts w:ascii="Palatino Linotype" w:hAnsi="Palatino Linotype"/>
          <w:color w:val="000000"/>
        </w:rPr>
        <w:t>обеспечивающие</w:t>
      </w:r>
      <w:proofErr w:type="gramEnd"/>
      <w:r w:rsidRPr="00EF7E1C">
        <w:rPr>
          <w:rFonts w:ascii="Palatino Linotype" w:hAnsi="Palatino Linotype"/>
          <w:color w:val="000000"/>
        </w:rPr>
        <w:t xml:space="preserve"> получение качественных медико-санитарных, иных услуг и лекарс</w:t>
      </w:r>
      <w:r w:rsidRPr="00EF7E1C">
        <w:rPr>
          <w:rFonts w:ascii="Palatino Linotype" w:hAnsi="Palatino Linotype"/>
          <w:color w:val="000000"/>
        </w:rPr>
        <w:t>т</w:t>
      </w:r>
      <w:r w:rsidRPr="00EF7E1C">
        <w:rPr>
          <w:rFonts w:ascii="Palatino Linotype" w:hAnsi="Palatino Linotype"/>
          <w:color w:val="000000"/>
        </w:rPr>
        <w:t>венных препаратов;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обязательное медицинское страхование</w:t>
      </w:r>
      <w:r w:rsidRPr="00EF7E1C">
        <w:rPr>
          <w:rFonts w:ascii="Palatino Linotype" w:hAnsi="Palatino Linotype"/>
          <w:color w:val="000000"/>
        </w:rPr>
        <w:t xml:space="preserve"> </w:t>
      </w:r>
      <w:r w:rsidRPr="00EF7E1C">
        <w:rPr>
          <w:rFonts w:ascii="Palatino Linotype" w:hAnsi="Palatino Linotype"/>
          <w:b/>
          <w:color w:val="000000"/>
        </w:rPr>
        <w:t xml:space="preserve">– </w:t>
      </w:r>
      <w:r w:rsidRPr="00EF7E1C">
        <w:rPr>
          <w:rFonts w:ascii="Palatino Linotype" w:hAnsi="Palatino Linotype"/>
          <w:color w:val="000000"/>
        </w:rPr>
        <w:t>вид социального страхования, обеспечивающего гражд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нам Республики Таджикистан возможности получения  медико-санитарной помощи, обеспечения лекарс</w:t>
      </w:r>
      <w:r w:rsidRPr="00EF7E1C">
        <w:rPr>
          <w:rFonts w:ascii="Palatino Linotype" w:hAnsi="Palatino Linotype"/>
          <w:color w:val="000000"/>
        </w:rPr>
        <w:t>т</w:t>
      </w:r>
      <w:r w:rsidRPr="00EF7E1C">
        <w:rPr>
          <w:rFonts w:ascii="Palatino Linotype" w:hAnsi="Palatino Linotype"/>
          <w:color w:val="000000"/>
        </w:rPr>
        <w:t>вами, предоставляемыми за счет средств обязательного медицинского страхования в объеме и на услов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ях, установленных программами обязательного медицинского страхования;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proofErr w:type="gramStart"/>
      <w:r w:rsidRPr="00623417">
        <w:rPr>
          <w:rFonts w:ascii="Palatino Linotype" w:hAnsi="Palatino Linotype"/>
          <w:b/>
          <w:i/>
          <w:color w:val="000000"/>
        </w:rPr>
        <w:t>добровольное медицинское страхование</w:t>
      </w:r>
      <w:r w:rsidRPr="00EF7E1C">
        <w:rPr>
          <w:rFonts w:ascii="Palatino Linotype" w:hAnsi="Palatino Linotype"/>
          <w:color w:val="000000"/>
        </w:rPr>
        <w:t xml:space="preserve"> - вид социального страхования, осуществляемого на о</w:t>
      </w:r>
      <w:r w:rsidRPr="00EF7E1C">
        <w:rPr>
          <w:rFonts w:ascii="Palatino Linotype" w:hAnsi="Palatino Linotype"/>
          <w:color w:val="000000"/>
        </w:rPr>
        <w:t>с</w:t>
      </w:r>
      <w:r w:rsidRPr="00EF7E1C">
        <w:rPr>
          <w:rFonts w:ascii="Palatino Linotype" w:hAnsi="Palatino Linotype"/>
          <w:color w:val="000000"/>
        </w:rPr>
        <w:t>нове программ добровольного медицинского страхования и обеспечивающего гражданам получение дополн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тельных медико-санитарных  и иных услуг сверх установленных программами обязательного мед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цинского страхования;</w:t>
      </w:r>
      <w:proofErr w:type="gramEnd"/>
    </w:p>
    <w:p w:rsidR="0030546E" w:rsidRPr="00EF7E1C" w:rsidRDefault="0030546E" w:rsidP="00E02670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объект обязательного медицинского страхования</w:t>
      </w:r>
      <w:r w:rsidRPr="00EF7E1C">
        <w:rPr>
          <w:rFonts w:ascii="Palatino Linotype" w:hAnsi="Palatino Linotype"/>
          <w:color w:val="000000"/>
        </w:rPr>
        <w:t xml:space="preserve"> - страховой риск (события, предусмотренные </w:t>
      </w:r>
      <w:r w:rsidRPr="00EF7E1C">
        <w:rPr>
          <w:rFonts w:ascii="Palatino Linotype" w:hAnsi="Palatino Linotype"/>
          <w:bCs/>
          <w:color w:val="000000"/>
        </w:rPr>
        <w:t>у</w:t>
      </w:r>
      <w:r w:rsidRPr="00EF7E1C">
        <w:rPr>
          <w:rFonts w:ascii="Palatino Linotype" w:hAnsi="Palatino Linotype"/>
          <w:bCs/>
          <w:color w:val="000000"/>
        </w:rPr>
        <w:t>с</w:t>
      </w:r>
      <w:r w:rsidRPr="00EF7E1C">
        <w:rPr>
          <w:rFonts w:ascii="Palatino Linotype" w:hAnsi="Palatino Linotype"/>
          <w:bCs/>
          <w:color w:val="000000"/>
        </w:rPr>
        <w:t>ловиями страхования</w:t>
      </w:r>
      <w:r w:rsidRPr="00EF7E1C">
        <w:rPr>
          <w:rFonts w:ascii="Palatino Linotype" w:hAnsi="Palatino Linotype"/>
          <w:color w:val="000000"/>
        </w:rPr>
        <w:t>), связанный с затратами на оказание медико-санитарной помощи и обеспечение л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карствами при возни</w:t>
      </w:r>
      <w:r w:rsidRPr="00EF7E1C">
        <w:rPr>
          <w:rFonts w:ascii="Palatino Linotype" w:hAnsi="Palatino Linotype"/>
          <w:color w:val="000000"/>
        </w:rPr>
        <w:t>к</w:t>
      </w:r>
      <w:r w:rsidRPr="00EF7E1C">
        <w:rPr>
          <w:rFonts w:ascii="Palatino Linotype" w:hAnsi="Palatino Linotype"/>
          <w:color w:val="000000"/>
        </w:rPr>
        <w:t>новении страхового случая;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субъекты медицинского страхования</w:t>
      </w:r>
      <w:r w:rsidRPr="00EF7E1C">
        <w:rPr>
          <w:rFonts w:ascii="Palatino Linotype" w:hAnsi="Palatino Linotype"/>
          <w:color w:val="000000"/>
        </w:rPr>
        <w:t xml:space="preserve"> - страхователь, уполномоченный орган  по осуществлению сбора взносов на обязательное или добровольное медицинское страхование, страховщик, застрахованный, поставщик;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b/>
          <w:bCs/>
          <w:color w:val="000000"/>
        </w:rPr>
      </w:pPr>
      <w:r w:rsidRPr="00623417">
        <w:rPr>
          <w:rFonts w:ascii="Palatino Linotype" w:hAnsi="Palatino Linotype"/>
          <w:i/>
          <w:color w:val="000000"/>
        </w:rPr>
        <w:t>с</w:t>
      </w:r>
      <w:r w:rsidRPr="00623417">
        <w:rPr>
          <w:rFonts w:ascii="Palatino Linotype" w:hAnsi="Palatino Linotype"/>
          <w:b/>
          <w:i/>
          <w:color w:val="000000"/>
        </w:rPr>
        <w:t>трахователь</w:t>
      </w:r>
      <w:r w:rsidRPr="00EF7E1C">
        <w:rPr>
          <w:rFonts w:ascii="Palatino Linotype" w:hAnsi="Palatino Linotype"/>
          <w:color w:val="000000"/>
        </w:rPr>
        <w:t xml:space="preserve"> -  физическое или юридическое лицо,  производящее выплату взносов на медици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ское страх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вани</w:t>
      </w:r>
      <w:r w:rsidRPr="00EF7E1C">
        <w:rPr>
          <w:rFonts w:ascii="Palatino Linotype" w:hAnsi="Palatino Linotype"/>
          <w:b/>
          <w:bCs/>
          <w:color w:val="000000"/>
        </w:rPr>
        <w:t>е;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уполномоченный орган по осуществлению сбора  взносов</w:t>
      </w:r>
      <w:r w:rsidRPr="00623417">
        <w:rPr>
          <w:rFonts w:ascii="Palatino Linotype" w:hAnsi="Palatino Linotype"/>
          <w:i/>
          <w:color w:val="000000"/>
        </w:rPr>
        <w:t xml:space="preserve">  </w:t>
      </w:r>
      <w:r w:rsidRPr="00623417">
        <w:rPr>
          <w:rFonts w:ascii="Palatino Linotype" w:hAnsi="Palatino Linotype"/>
          <w:b/>
          <w:i/>
          <w:color w:val="000000"/>
        </w:rPr>
        <w:t>на  обязательное медицинское страхов</w:t>
      </w:r>
      <w:r w:rsidRPr="00623417">
        <w:rPr>
          <w:rFonts w:ascii="Palatino Linotype" w:hAnsi="Palatino Linotype"/>
          <w:b/>
          <w:i/>
          <w:color w:val="000000"/>
        </w:rPr>
        <w:t>а</w:t>
      </w:r>
      <w:r w:rsidRPr="00623417">
        <w:rPr>
          <w:rFonts w:ascii="Palatino Linotype" w:hAnsi="Palatino Linotype"/>
          <w:b/>
          <w:i/>
          <w:color w:val="000000"/>
        </w:rPr>
        <w:t>ние</w:t>
      </w:r>
      <w:r w:rsidRPr="00EF7E1C">
        <w:rPr>
          <w:rFonts w:ascii="Palatino Linotype" w:hAnsi="Palatino Linotype"/>
          <w:color w:val="000000"/>
        </w:rPr>
        <w:t xml:space="preserve"> - юридическое лицо, осуществляющее сбор взносов на обязательное медицинское страхование и пер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дачу их Фонду обязательного медицинского страхования;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страховщик</w:t>
      </w:r>
      <w:r w:rsidRPr="00EF7E1C">
        <w:rPr>
          <w:rFonts w:ascii="Palatino Linotype" w:hAnsi="Palatino Linotype"/>
          <w:color w:val="000000"/>
        </w:rPr>
        <w:t xml:space="preserve"> - юридическое лицо, осуществляющее страховую деятельность в области медицинск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го страх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вания;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proofErr w:type="gramStart"/>
      <w:r w:rsidRPr="00623417">
        <w:rPr>
          <w:rFonts w:ascii="Palatino Linotype" w:hAnsi="Palatino Linotype"/>
          <w:b/>
          <w:i/>
          <w:color w:val="000000"/>
        </w:rPr>
        <w:t>застрахованный</w:t>
      </w:r>
      <w:proofErr w:type="gramEnd"/>
      <w:r w:rsidRPr="00EF7E1C">
        <w:rPr>
          <w:rFonts w:ascii="Palatino Linotype" w:hAnsi="Palatino Linotype"/>
          <w:color w:val="000000"/>
        </w:rPr>
        <w:t xml:space="preserve"> - лицо,  в  отношении которого поступили взносы на медицинское страхование к страхо</w:t>
      </w:r>
      <w:r w:rsidRPr="00EF7E1C">
        <w:rPr>
          <w:rFonts w:ascii="Palatino Linotype" w:hAnsi="Palatino Linotype"/>
          <w:color w:val="000000"/>
        </w:rPr>
        <w:t>в</w:t>
      </w:r>
      <w:r w:rsidRPr="00EF7E1C">
        <w:rPr>
          <w:rFonts w:ascii="Palatino Linotype" w:hAnsi="Palatino Linotype"/>
          <w:color w:val="000000"/>
        </w:rPr>
        <w:t>щику;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медицинская организация</w:t>
      </w:r>
      <w:r w:rsidRPr="00EF7E1C">
        <w:rPr>
          <w:rFonts w:ascii="Palatino Linotype" w:hAnsi="Palatino Linotype"/>
          <w:b/>
          <w:color w:val="000000"/>
        </w:rPr>
        <w:t xml:space="preserve"> - </w:t>
      </w:r>
      <w:r w:rsidRPr="00EF7E1C">
        <w:rPr>
          <w:rFonts w:ascii="Palatino Linotype" w:hAnsi="Palatino Linotype"/>
          <w:color w:val="000000"/>
        </w:rPr>
        <w:t>лечебно-профилактическое, фармацевтическое учреждение или орган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зация, независимо от формы собственности, или лицо, ведущее частную медицинскую или фармацевтич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 xml:space="preserve">скую деятельность, имеющее на это лицензию и оказывающее медико-санитарные, фармацевтические и </w:t>
      </w:r>
      <w:r w:rsidRPr="00EF7E1C">
        <w:rPr>
          <w:rFonts w:ascii="Palatino Linotype" w:hAnsi="Palatino Linotype"/>
          <w:color w:val="000000"/>
        </w:rPr>
        <w:lastRenderedPageBreak/>
        <w:t>иные услуги в области охраны, восстановления и укрепления здоровья;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proofErr w:type="spellStart"/>
      <w:r w:rsidRPr="00623417">
        <w:rPr>
          <w:rFonts w:ascii="Palatino Linotype" w:hAnsi="Palatino Linotype"/>
          <w:b/>
          <w:i/>
          <w:color w:val="000000"/>
        </w:rPr>
        <w:t>сооплата</w:t>
      </w:r>
      <w:proofErr w:type="spellEnd"/>
      <w:r w:rsidRPr="00EF7E1C">
        <w:rPr>
          <w:rFonts w:ascii="Palatino Linotype" w:hAnsi="Palatino Linotype"/>
          <w:color w:val="000000"/>
        </w:rPr>
        <w:t xml:space="preserve"> </w:t>
      </w:r>
      <w:r w:rsidRPr="00EF7E1C">
        <w:rPr>
          <w:rFonts w:ascii="Palatino Linotype" w:hAnsi="Palatino Linotype"/>
          <w:b/>
          <w:color w:val="000000"/>
        </w:rPr>
        <w:t>–</w:t>
      </w:r>
      <w:r w:rsidRPr="00EF7E1C">
        <w:rPr>
          <w:rFonts w:ascii="Palatino Linotype" w:hAnsi="Palatino Linotype"/>
          <w:color w:val="000000"/>
        </w:rPr>
        <w:t xml:space="preserve"> средства, поступающие от населения в виде </w:t>
      </w:r>
      <w:proofErr w:type="spellStart"/>
      <w:r w:rsidRPr="00EF7E1C">
        <w:rPr>
          <w:rFonts w:ascii="Palatino Linotype" w:hAnsi="Palatino Linotype"/>
          <w:color w:val="000000"/>
        </w:rPr>
        <w:t>софинансирования</w:t>
      </w:r>
      <w:proofErr w:type="spellEnd"/>
      <w:r w:rsidRPr="00EF7E1C">
        <w:rPr>
          <w:rFonts w:ascii="Palatino Linotype" w:hAnsi="Palatino Linotype"/>
          <w:color w:val="000000"/>
        </w:rPr>
        <w:t xml:space="preserve"> за медицинские услуги, оказываемые государственными медицинскими учреждениями в соответствии с Программой государстве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ных гарантий по обеспечению медико-санитарной помощи;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взносы на медицинское страхование</w:t>
      </w:r>
      <w:r w:rsidRPr="00EF7E1C">
        <w:rPr>
          <w:rFonts w:ascii="Palatino Linotype" w:hAnsi="Palatino Linotype"/>
          <w:b/>
          <w:color w:val="000000"/>
        </w:rPr>
        <w:t xml:space="preserve"> -</w:t>
      </w:r>
      <w:r w:rsidRPr="00EF7E1C">
        <w:rPr>
          <w:rFonts w:ascii="Palatino Linotype" w:hAnsi="Palatino Linotype"/>
          <w:color w:val="000000"/>
        </w:rPr>
        <w:t xml:space="preserve"> страховые  платежи  по  обязательному или добровольному медици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скому страхованию,  выплачиваемые страховщику;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тариф страховых взносов</w:t>
      </w:r>
      <w:r w:rsidRPr="00EF7E1C">
        <w:rPr>
          <w:rFonts w:ascii="Palatino Linotype" w:hAnsi="Palatino Linotype"/>
          <w:color w:val="000000"/>
        </w:rPr>
        <w:t xml:space="preserve"> - размер страхового взноса,  выплачиваемый страховщику;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средняя стоимость пролеченного случая</w:t>
      </w:r>
      <w:r w:rsidRPr="00EF7E1C">
        <w:rPr>
          <w:rFonts w:ascii="Palatino Linotype" w:hAnsi="Palatino Linotype"/>
          <w:color w:val="000000"/>
        </w:rPr>
        <w:t xml:space="preserve"> - средний расчетный показатель, отражающий размеры средств государственного бюджета, обязательного медицинского страхования и </w:t>
      </w:r>
      <w:proofErr w:type="spellStart"/>
      <w:r w:rsidRPr="00EF7E1C">
        <w:rPr>
          <w:rFonts w:ascii="Palatino Linotype" w:hAnsi="Palatino Linotype"/>
          <w:color w:val="000000"/>
        </w:rPr>
        <w:t>сооплаты</w:t>
      </w:r>
      <w:proofErr w:type="spellEnd"/>
      <w:r w:rsidRPr="00EF7E1C">
        <w:rPr>
          <w:rFonts w:ascii="Palatino Linotype" w:hAnsi="Palatino Linotype"/>
          <w:color w:val="000000"/>
        </w:rPr>
        <w:t xml:space="preserve"> населения, н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правляемых за каждого пролеченного больного;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i/>
          <w:color w:val="000000"/>
        </w:rPr>
        <w:t>система единого плательщика</w:t>
      </w:r>
      <w:r w:rsidRPr="00EF7E1C">
        <w:rPr>
          <w:rFonts w:ascii="Palatino Linotype" w:hAnsi="Palatino Linotype"/>
          <w:color w:val="000000"/>
        </w:rPr>
        <w:t xml:space="preserve"> - консолидация финансовых ресурсов отрасли здравоохранения за счёт средств государственного бюджета, обязательного медицинского страхования и других внебюджетных сре</w:t>
      </w:r>
      <w:proofErr w:type="gramStart"/>
      <w:r w:rsidRPr="00EF7E1C">
        <w:rPr>
          <w:rFonts w:ascii="Palatino Linotype" w:hAnsi="Palatino Linotype"/>
          <w:color w:val="000000"/>
        </w:rPr>
        <w:t>дств с ц</w:t>
      </w:r>
      <w:proofErr w:type="gramEnd"/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лью последующего централизованного финансирования по расчетам за медико-санитарные, фармацевтические и иные услуги, оказанные населению медицинскими организациями в качестве поста</w:t>
      </w:r>
      <w:r w:rsidRPr="00EF7E1C">
        <w:rPr>
          <w:rFonts w:ascii="Palatino Linotype" w:hAnsi="Palatino Linotype"/>
          <w:color w:val="000000"/>
        </w:rPr>
        <w:t>в</w:t>
      </w:r>
      <w:r w:rsidRPr="00EF7E1C">
        <w:rPr>
          <w:rFonts w:ascii="Palatino Linotype" w:hAnsi="Palatino Linotype"/>
          <w:color w:val="000000"/>
        </w:rPr>
        <w:t>щика этих услуг;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i/>
          <w:color w:val="000000"/>
        </w:rPr>
        <w:t>е</w:t>
      </w:r>
      <w:r w:rsidRPr="00623417">
        <w:rPr>
          <w:rFonts w:ascii="Palatino Linotype" w:hAnsi="Palatino Linotype"/>
          <w:b/>
          <w:i/>
          <w:color w:val="000000"/>
        </w:rPr>
        <w:t>диный плательщик</w:t>
      </w:r>
      <w:r w:rsidRPr="00EF7E1C">
        <w:rPr>
          <w:rFonts w:ascii="Palatino Linotype" w:hAnsi="Palatino Linotype"/>
          <w:b/>
          <w:color w:val="000000"/>
        </w:rPr>
        <w:t xml:space="preserve"> – </w:t>
      </w:r>
      <w:r w:rsidRPr="00EF7E1C">
        <w:rPr>
          <w:rFonts w:ascii="Palatino Linotype" w:hAnsi="Palatino Linotype"/>
          <w:color w:val="000000"/>
        </w:rPr>
        <w:t>государственный уполномоченный орган, производящий финансирование за счёт средств государственного бюджета и обязательного медицинского страхования для медико-санитарной и лекарственной помощи, оказываемой медицинскими организациями в системе  единого пл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тельщика;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  <w:r w:rsidRPr="00623417">
        <w:rPr>
          <w:rFonts w:ascii="Palatino Linotype" w:hAnsi="Palatino Linotype"/>
          <w:b/>
          <w:bCs/>
          <w:i/>
          <w:color w:val="000000"/>
        </w:rPr>
        <w:t>консолидированный бюджет</w:t>
      </w:r>
      <w:r w:rsidRPr="00623417">
        <w:rPr>
          <w:rFonts w:ascii="Palatino Linotype" w:hAnsi="Palatino Linotype"/>
          <w:i/>
          <w:color w:val="000000"/>
        </w:rPr>
        <w:t xml:space="preserve"> </w:t>
      </w:r>
      <w:r w:rsidRPr="00623417">
        <w:rPr>
          <w:rFonts w:ascii="Palatino Linotype" w:hAnsi="Palatino Linotype"/>
          <w:b/>
          <w:i/>
          <w:color w:val="000000"/>
        </w:rPr>
        <w:t>здравоохранения</w:t>
      </w:r>
      <w:r w:rsidRPr="00EF7E1C">
        <w:rPr>
          <w:rFonts w:ascii="Palatino Linotype" w:hAnsi="Palatino Linotype"/>
          <w:b/>
          <w:color w:val="000000"/>
        </w:rPr>
        <w:t xml:space="preserve"> </w:t>
      </w:r>
      <w:r w:rsidRPr="00EF7E1C">
        <w:rPr>
          <w:rFonts w:ascii="Palatino Linotype" w:hAnsi="Palatino Linotype"/>
          <w:color w:val="000000"/>
        </w:rPr>
        <w:t xml:space="preserve">- совокупность средств государственного бюджета, обязательного медицинского страхования, внешних заимствований и </w:t>
      </w:r>
      <w:proofErr w:type="spellStart"/>
      <w:r w:rsidRPr="00EF7E1C">
        <w:rPr>
          <w:rFonts w:ascii="Palatino Linotype" w:hAnsi="Palatino Linotype"/>
          <w:color w:val="000000"/>
        </w:rPr>
        <w:t>грантовой</w:t>
      </w:r>
      <w:proofErr w:type="spellEnd"/>
      <w:r w:rsidRPr="00EF7E1C">
        <w:rPr>
          <w:rFonts w:ascii="Palatino Linotype" w:hAnsi="Palatino Linotype"/>
          <w:color w:val="000000"/>
        </w:rPr>
        <w:t xml:space="preserve"> помощи доноров, а также специальных средств, средств,  полученных от </w:t>
      </w:r>
      <w:proofErr w:type="spellStart"/>
      <w:r w:rsidRPr="00EF7E1C">
        <w:rPr>
          <w:rFonts w:ascii="Palatino Linotype" w:hAnsi="Palatino Linotype"/>
          <w:color w:val="000000"/>
        </w:rPr>
        <w:t>сооплаты</w:t>
      </w:r>
      <w:proofErr w:type="spellEnd"/>
      <w:r w:rsidRPr="00EF7E1C">
        <w:rPr>
          <w:rFonts w:ascii="Palatino Linotype" w:hAnsi="Palatino Linotype"/>
          <w:color w:val="000000"/>
        </w:rPr>
        <w:t xml:space="preserve"> населения в системе здравоохранения в кач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стве поставщика этих у</w:t>
      </w:r>
      <w:r w:rsidRPr="00EF7E1C">
        <w:rPr>
          <w:rFonts w:ascii="Palatino Linotype" w:hAnsi="Palatino Linotype"/>
          <w:color w:val="000000"/>
        </w:rPr>
        <w:t>с</w:t>
      </w:r>
      <w:r w:rsidRPr="00EF7E1C">
        <w:rPr>
          <w:rFonts w:ascii="Palatino Linotype" w:hAnsi="Palatino Linotype"/>
          <w:color w:val="000000"/>
        </w:rPr>
        <w:t>луг.</w:t>
      </w:r>
    </w:p>
    <w:p w:rsidR="0030546E" w:rsidRPr="00EF7E1C" w:rsidRDefault="0030546E" w:rsidP="00E02670">
      <w:pPr>
        <w:ind w:firstLine="720"/>
        <w:rPr>
          <w:rFonts w:ascii="Palatino Linotype" w:hAnsi="Palatino Linotype"/>
          <w:color w:val="000000"/>
        </w:rPr>
      </w:pPr>
    </w:p>
    <w:p w:rsidR="00D122E5" w:rsidRDefault="0030546E" w:rsidP="00E02670">
      <w:pPr>
        <w:shd w:val="clear" w:color="auto" w:fill="FFFFFF"/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Статья 2. Законодательство Республики Таджикистан о медицинском страховании </w:t>
      </w:r>
      <w:proofErr w:type="gramStart"/>
      <w:r w:rsidRPr="00EF7E1C">
        <w:rPr>
          <w:rFonts w:ascii="Palatino Linotype" w:hAnsi="Palatino Linotype"/>
          <w:b/>
          <w:color w:val="000000"/>
        </w:rPr>
        <w:t>в</w:t>
      </w:r>
      <w:proofErr w:type="gramEnd"/>
      <w:r w:rsidRPr="00EF7E1C">
        <w:rPr>
          <w:rFonts w:ascii="Palatino Linotype" w:hAnsi="Palatino Linotype"/>
          <w:b/>
          <w:color w:val="000000"/>
        </w:rPr>
        <w:t xml:space="preserve"> </w:t>
      </w:r>
    </w:p>
    <w:p w:rsidR="0030546E" w:rsidRPr="00EF7E1C" w:rsidRDefault="00D122E5" w:rsidP="00E02670">
      <w:pPr>
        <w:shd w:val="clear" w:color="auto" w:fill="FFFFFF"/>
        <w:ind w:firstLine="720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                     </w:t>
      </w:r>
      <w:r w:rsidR="0030546E" w:rsidRPr="00EF7E1C">
        <w:rPr>
          <w:rFonts w:ascii="Palatino Linotype" w:hAnsi="Palatino Linotype"/>
          <w:b/>
          <w:color w:val="000000"/>
        </w:rPr>
        <w:t>Республике</w:t>
      </w:r>
      <w:r>
        <w:rPr>
          <w:rFonts w:ascii="Palatino Linotype" w:hAnsi="Palatino Linotype"/>
          <w:b/>
          <w:color w:val="000000"/>
        </w:rPr>
        <w:t xml:space="preserve"> </w:t>
      </w:r>
      <w:r w:rsidR="0030546E" w:rsidRPr="00EF7E1C">
        <w:rPr>
          <w:rFonts w:ascii="Palatino Linotype" w:hAnsi="Palatino Linotype"/>
          <w:b/>
          <w:color w:val="000000"/>
        </w:rPr>
        <w:t>Та</w:t>
      </w:r>
      <w:r w:rsidR="0030546E" w:rsidRPr="00EF7E1C">
        <w:rPr>
          <w:rFonts w:ascii="Palatino Linotype" w:hAnsi="Palatino Linotype"/>
          <w:b/>
          <w:color w:val="000000"/>
        </w:rPr>
        <w:t>д</w:t>
      </w:r>
      <w:r w:rsidR="0030546E" w:rsidRPr="00EF7E1C">
        <w:rPr>
          <w:rFonts w:ascii="Palatino Linotype" w:hAnsi="Palatino Linotype"/>
          <w:b/>
          <w:color w:val="000000"/>
        </w:rPr>
        <w:t>жикистан</w:t>
      </w:r>
    </w:p>
    <w:p w:rsidR="00671449" w:rsidRPr="00EF7E1C" w:rsidRDefault="00671449" w:rsidP="00E02670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E02670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Законодательство Республики Таджикистан о медицинском страховании в Республике Таджикистан</w:t>
      </w:r>
      <w:r w:rsidRPr="00EF7E1C">
        <w:rPr>
          <w:rFonts w:ascii="Palatino Linotype" w:hAnsi="Palatino Linotype"/>
          <w:b/>
          <w:color w:val="000000"/>
        </w:rPr>
        <w:t xml:space="preserve"> </w:t>
      </w:r>
      <w:r w:rsidRPr="00EF7E1C">
        <w:rPr>
          <w:rFonts w:ascii="Palatino Linotype" w:hAnsi="Palatino Linotype"/>
          <w:color w:val="000000"/>
        </w:rPr>
        <w:t>основывается на Конституции Республики Таджикистан и состоит из настоящего Закона, других нормати</w:t>
      </w:r>
      <w:r w:rsidRPr="00EF7E1C">
        <w:rPr>
          <w:rFonts w:ascii="Palatino Linotype" w:hAnsi="Palatino Linotype"/>
          <w:color w:val="000000"/>
        </w:rPr>
        <w:t>в</w:t>
      </w:r>
      <w:r w:rsidRPr="00EF7E1C">
        <w:rPr>
          <w:rFonts w:ascii="Palatino Linotype" w:hAnsi="Palatino Linotype"/>
          <w:color w:val="000000"/>
        </w:rPr>
        <w:t>ных правовых актов Республики Таджикистан, а также международных правовых актов, признанных Та</w:t>
      </w:r>
      <w:r w:rsidRPr="00EF7E1C">
        <w:rPr>
          <w:rFonts w:ascii="Palatino Linotype" w:hAnsi="Palatino Linotype"/>
          <w:color w:val="000000"/>
        </w:rPr>
        <w:t>д</w:t>
      </w:r>
      <w:r w:rsidRPr="00EF7E1C">
        <w:rPr>
          <w:rFonts w:ascii="Palatino Linotype" w:hAnsi="Palatino Linotype"/>
          <w:color w:val="000000"/>
        </w:rPr>
        <w:t>жикистаном.</w:t>
      </w:r>
    </w:p>
    <w:p w:rsidR="0030546E" w:rsidRPr="00EF7E1C" w:rsidRDefault="0030546E" w:rsidP="0030546E">
      <w:pPr>
        <w:shd w:val="clear" w:color="auto" w:fill="FFFFFF"/>
        <w:ind w:firstLine="708"/>
        <w:jc w:val="both"/>
        <w:rPr>
          <w:rFonts w:ascii="Palatino Linotype" w:hAnsi="Palatino Linotype"/>
          <w:color w:val="000000"/>
        </w:rPr>
      </w:pPr>
    </w:p>
    <w:p w:rsidR="00D122E5" w:rsidRDefault="0030546E" w:rsidP="00671449">
      <w:pPr>
        <w:pStyle w:val="2"/>
        <w:tabs>
          <w:tab w:val="clear" w:pos="1080"/>
          <w:tab w:val="left" w:pos="0"/>
        </w:tabs>
        <w:ind w:left="0" w:firstLine="0"/>
        <w:rPr>
          <w:rFonts w:ascii="Palatino Linotype" w:hAnsi="Palatino Linotype"/>
          <w:b/>
          <w:bCs w:val="0"/>
          <w:color w:val="000000"/>
          <w:sz w:val="20"/>
          <w:szCs w:val="20"/>
        </w:rPr>
      </w:pPr>
      <w:r w:rsidRPr="00EF7E1C">
        <w:rPr>
          <w:rFonts w:ascii="Palatino Linotype" w:hAnsi="Palatino Linotype"/>
          <w:b/>
          <w:bCs w:val="0"/>
          <w:color w:val="000000"/>
          <w:sz w:val="20"/>
          <w:szCs w:val="20"/>
        </w:rPr>
        <w:t xml:space="preserve">ГЛАВА 2. </w:t>
      </w:r>
    </w:p>
    <w:p w:rsidR="0030546E" w:rsidRPr="00EF7E1C" w:rsidRDefault="0030546E" w:rsidP="00671449">
      <w:pPr>
        <w:pStyle w:val="2"/>
        <w:tabs>
          <w:tab w:val="clear" w:pos="1080"/>
          <w:tab w:val="left" w:pos="0"/>
        </w:tabs>
        <w:ind w:left="0" w:firstLine="0"/>
        <w:rPr>
          <w:rFonts w:ascii="Palatino Linotype" w:hAnsi="Palatino Linotype"/>
          <w:b/>
          <w:bCs w:val="0"/>
          <w:color w:val="000000"/>
          <w:sz w:val="20"/>
          <w:szCs w:val="20"/>
        </w:rPr>
      </w:pPr>
      <w:r w:rsidRPr="00EF7E1C">
        <w:rPr>
          <w:rFonts w:ascii="Palatino Linotype" w:hAnsi="Palatino Linotype"/>
          <w:b/>
          <w:bCs w:val="0"/>
          <w:color w:val="000000"/>
          <w:sz w:val="20"/>
          <w:szCs w:val="20"/>
        </w:rPr>
        <w:t>ОБЯЗАТЕЛЬНОЕ МЕДИЦИНСКОЕ СТРАХОВАНИЕ</w:t>
      </w:r>
    </w:p>
    <w:p w:rsidR="0030546E" w:rsidRPr="00EF7E1C" w:rsidRDefault="0030546E" w:rsidP="0030546E">
      <w:pPr>
        <w:shd w:val="clear" w:color="auto" w:fill="FFFFFF"/>
        <w:ind w:hanging="2000"/>
        <w:jc w:val="both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 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Статья 3.  Цель и задачи обязательного медицинского страхования</w:t>
      </w:r>
    </w:p>
    <w:p w:rsidR="00671449" w:rsidRPr="00EF7E1C" w:rsidRDefault="00671449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Целью обязательного медицинского страхования является гарантированное обеспечение застрах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ванных граждан Республики Таджикистан качественными медико-санитарными услугами и лекарственн</w:t>
      </w:r>
      <w:r w:rsidRPr="00EF7E1C">
        <w:rPr>
          <w:rFonts w:ascii="Palatino Linotype" w:hAnsi="Palatino Linotype"/>
          <w:color w:val="000000"/>
        </w:rPr>
        <w:t>ы</w:t>
      </w:r>
      <w:r w:rsidRPr="00EF7E1C">
        <w:rPr>
          <w:rFonts w:ascii="Palatino Linotype" w:hAnsi="Palatino Linotype"/>
          <w:color w:val="000000"/>
        </w:rPr>
        <w:t>ми средствами в ра</w:t>
      </w:r>
      <w:r w:rsidRPr="00EF7E1C">
        <w:rPr>
          <w:rFonts w:ascii="Palatino Linotype" w:hAnsi="Palatino Linotype"/>
          <w:color w:val="000000"/>
        </w:rPr>
        <w:t>м</w:t>
      </w:r>
      <w:r w:rsidRPr="00EF7E1C">
        <w:rPr>
          <w:rFonts w:ascii="Palatino Linotype" w:hAnsi="Palatino Linotype"/>
          <w:color w:val="000000"/>
        </w:rPr>
        <w:t>ках программы обязательного медицинского страхования.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Задачами обязательного медицинского страхования являются: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-улучшение доступа застрахованных лиц к медико-санитарным услугам в рамках программы обяз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тельного медицинского страхования;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-целевое и рациональное финансирование медико-санитарных услуг, лекарственного обеспечения в системе обязательного медицинского страхования;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-управление качеством  предоставляемых медико-санитарных услуг, лекарственного обеспечения в системе обязательного медицинского страхования;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-защита прав и интересов застрахованных лиц при получении  медико-санитарных и иных услуг в области здравоохранения в соответствии с программами  обязательного медицинского страхования.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Статья 4.  Принципы обязательного медицинского страхования</w:t>
      </w:r>
    </w:p>
    <w:p w:rsidR="00671449" w:rsidRPr="00EF7E1C" w:rsidRDefault="00671449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Основными принципами обязательного медицинского страхования являются:</w:t>
      </w:r>
    </w:p>
    <w:p w:rsidR="0030546E" w:rsidRPr="00EF7E1C" w:rsidRDefault="0030546E" w:rsidP="00671449">
      <w:pPr>
        <w:pStyle w:val="a3"/>
        <w:spacing w:after="0"/>
        <w:ind w:firstLine="720"/>
        <w:rPr>
          <w:rFonts w:ascii="Palatino Linotype" w:hAnsi="Palatino Linotype"/>
          <w:color w:val="000000"/>
          <w:sz w:val="20"/>
          <w:szCs w:val="20"/>
        </w:rPr>
      </w:pPr>
      <w:r w:rsidRPr="00EF7E1C">
        <w:rPr>
          <w:rFonts w:ascii="Palatino Linotype" w:hAnsi="Palatino Linotype"/>
          <w:color w:val="000000"/>
          <w:sz w:val="20"/>
          <w:szCs w:val="20"/>
        </w:rPr>
        <w:t>-обеспечение равных прав на медико-санитарные услуги в объеме программы обязательного мед</w:t>
      </w:r>
      <w:r w:rsidRPr="00EF7E1C">
        <w:rPr>
          <w:rFonts w:ascii="Palatino Linotype" w:hAnsi="Palatino Linotype"/>
          <w:color w:val="000000"/>
          <w:sz w:val="20"/>
          <w:szCs w:val="20"/>
        </w:rPr>
        <w:t>и</w:t>
      </w:r>
      <w:r w:rsidRPr="00EF7E1C">
        <w:rPr>
          <w:rFonts w:ascii="Palatino Linotype" w:hAnsi="Palatino Linotype"/>
          <w:color w:val="000000"/>
          <w:sz w:val="20"/>
          <w:szCs w:val="20"/>
        </w:rPr>
        <w:t>цинского страхования, независимо от социального статуса застрахованного и размера внесенного взноса;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-регулирование взаимоотношений в системе обязательного медицинского страхования  на основ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нии догов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ров между субъектами обязательного медицинского страхования;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lastRenderedPageBreak/>
        <w:t>-прозрачность исполнения бюджета обязательного медицинского страхования перед плательщик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ми взносов;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обеспечение правовой защиты застрахованных граждан.</w:t>
      </w:r>
    </w:p>
    <w:p w:rsidR="0030546E" w:rsidRPr="00EF7E1C" w:rsidRDefault="0030546E" w:rsidP="00671449">
      <w:pPr>
        <w:pStyle w:val="4"/>
        <w:tabs>
          <w:tab w:val="clear" w:pos="2520"/>
        </w:tabs>
        <w:ind w:left="0" w:firstLine="720"/>
        <w:jc w:val="left"/>
        <w:rPr>
          <w:rFonts w:ascii="Palatino Linotype" w:hAnsi="Palatino Linotype"/>
          <w:b/>
          <w:bCs w:val="0"/>
          <w:sz w:val="20"/>
          <w:szCs w:val="20"/>
        </w:rPr>
      </w:pPr>
    </w:p>
    <w:p w:rsidR="0030546E" w:rsidRPr="00EF7E1C" w:rsidRDefault="0030546E" w:rsidP="00671449">
      <w:pPr>
        <w:pStyle w:val="4"/>
        <w:tabs>
          <w:tab w:val="clear" w:pos="2520"/>
          <w:tab w:val="left" w:pos="0"/>
        </w:tabs>
        <w:ind w:left="0" w:firstLine="720"/>
        <w:jc w:val="left"/>
        <w:rPr>
          <w:rFonts w:ascii="Palatino Linotype" w:hAnsi="Palatino Linotype"/>
          <w:b/>
          <w:bCs w:val="0"/>
          <w:sz w:val="20"/>
          <w:szCs w:val="20"/>
        </w:rPr>
      </w:pPr>
      <w:r w:rsidRPr="00EF7E1C">
        <w:rPr>
          <w:rFonts w:ascii="Palatino Linotype" w:hAnsi="Palatino Linotype"/>
          <w:b/>
          <w:bCs w:val="0"/>
          <w:sz w:val="20"/>
          <w:szCs w:val="20"/>
        </w:rPr>
        <w:t>Статья 5. Программа обязательного медицинского страхования</w:t>
      </w:r>
    </w:p>
    <w:p w:rsidR="00671449" w:rsidRPr="00EF7E1C" w:rsidRDefault="00671449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 xml:space="preserve">Программа обязательного  медицинского страхования состоит из </w:t>
      </w:r>
      <w:proofErr w:type="gramStart"/>
      <w:r w:rsidRPr="00EF7E1C">
        <w:rPr>
          <w:rFonts w:ascii="Palatino Linotype" w:hAnsi="Palatino Linotype"/>
          <w:color w:val="000000"/>
        </w:rPr>
        <w:t>базовой</w:t>
      </w:r>
      <w:proofErr w:type="gramEnd"/>
      <w:r w:rsidRPr="00EF7E1C">
        <w:rPr>
          <w:rFonts w:ascii="Palatino Linotype" w:hAnsi="Palatino Linotype"/>
          <w:color w:val="000000"/>
        </w:rPr>
        <w:t xml:space="preserve"> и дополнительных пр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грамм обяз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тельного медицинского страхования.</w:t>
      </w:r>
    </w:p>
    <w:p w:rsidR="0030546E" w:rsidRPr="00EF7E1C" w:rsidRDefault="0030546E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Базовая программа обязательного медицинского страхования определяет объем и условия оказания медико-санитарных услуг,  лекарственного обеспечения,  предоставляемых  застрахованным гражданам бесплатно, независимо от размера внесенного взноса в рамках программ, предусматривающих государс</w:t>
      </w:r>
      <w:r w:rsidRPr="00EF7E1C">
        <w:rPr>
          <w:rFonts w:ascii="Palatino Linotype" w:hAnsi="Palatino Linotype"/>
          <w:color w:val="000000"/>
        </w:rPr>
        <w:t>т</w:t>
      </w:r>
      <w:r w:rsidRPr="00EF7E1C">
        <w:rPr>
          <w:rFonts w:ascii="Palatino Linotype" w:hAnsi="Palatino Linotype"/>
          <w:color w:val="000000"/>
        </w:rPr>
        <w:t>венные гарантии медико-санитарной помощи гражданам Республики Таджикистан в системе единого пл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тельщика.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Дополнительные программы обязательного медицинского страхования определяют объем и усл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вия оказания медико-санитарных услуг, лекарственного обеспечения, реабилитационных и оздоровител</w:t>
      </w:r>
      <w:r w:rsidRPr="00EF7E1C">
        <w:rPr>
          <w:rFonts w:ascii="Palatino Linotype" w:hAnsi="Palatino Linotype"/>
          <w:color w:val="000000"/>
        </w:rPr>
        <w:t>ь</w:t>
      </w:r>
      <w:r w:rsidRPr="00EF7E1C">
        <w:rPr>
          <w:rFonts w:ascii="Palatino Linotype" w:hAnsi="Palatino Linotype"/>
          <w:color w:val="000000"/>
        </w:rPr>
        <w:t>ных мероприятий, в оплате которых принимают участие и застрахованные граждане.</w:t>
      </w:r>
    </w:p>
    <w:p w:rsidR="0030546E" w:rsidRPr="00EF7E1C" w:rsidRDefault="0030546E" w:rsidP="00671449">
      <w:pPr>
        <w:tabs>
          <w:tab w:val="right" w:pos="9354"/>
        </w:tabs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Программа</w:t>
      </w:r>
      <w:r w:rsidRPr="00EF7E1C">
        <w:rPr>
          <w:rFonts w:ascii="Palatino Linotype" w:hAnsi="Palatino Linotype"/>
          <w:b/>
          <w:bCs/>
          <w:color w:val="000000"/>
        </w:rPr>
        <w:t xml:space="preserve"> </w:t>
      </w:r>
      <w:r w:rsidRPr="00EF7E1C">
        <w:rPr>
          <w:rFonts w:ascii="Palatino Linotype" w:hAnsi="Palatino Linotype"/>
          <w:color w:val="000000"/>
        </w:rPr>
        <w:t>обязательного медицинского  страхования  утверждается Правительством Республики Таджик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стан.</w:t>
      </w:r>
    </w:p>
    <w:p w:rsidR="0030546E" w:rsidRPr="00EF7E1C" w:rsidRDefault="0030546E" w:rsidP="00671449">
      <w:pPr>
        <w:shd w:val="clear" w:color="auto" w:fill="FFFFFF"/>
        <w:ind w:firstLine="720"/>
        <w:rPr>
          <w:rFonts w:ascii="Palatino Linotype" w:hAnsi="Palatino Linotype"/>
          <w:b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Статья 6.  Лица, подлежащие обязательному медицинскому  страхованию</w:t>
      </w:r>
    </w:p>
    <w:p w:rsidR="00671449" w:rsidRPr="00EF7E1C" w:rsidRDefault="00671449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Обязательному медицинскому страхованию подлежат ниж</w:t>
      </w:r>
      <w:proofErr w:type="gramStart"/>
      <w:r w:rsidRPr="00EF7E1C">
        <w:rPr>
          <w:rFonts w:ascii="Palatino Linotype" w:hAnsi="Palatino Linotype"/>
          <w:color w:val="000000"/>
        </w:rPr>
        <w:t>е-</w:t>
      </w:r>
      <w:proofErr w:type="gramEnd"/>
      <w:r w:rsidRPr="00EF7E1C">
        <w:rPr>
          <w:rFonts w:ascii="Palatino Linotype" w:hAnsi="Palatino Linotype"/>
          <w:color w:val="000000"/>
        </w:rPr>
        <w:t xml:space="preserve"> следующие лица за счёт организаций, учрежд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ний и предприятий, независимо от форм собственности, физические и юридические лица в рамках социального нал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га: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-граждане Республики Таджикистан, осуществляющие деятельность на основании трудовых догов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ров;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лица, осуществляющие трудовую деятельность на иных условиях (индивидуальные предприним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тели, тво</w:t>
      </w:r>
      <w:r w:rsidRPr="00EF7E1C">
        <w:rPr>
          <w:rFonts w:ascii="Palatino Linotype" w:hAnsi="Palatino Linotype"/>
          <w:color w:val="000000"/>
        </w:rPr>
        <w:t>р</w:t>
      </w:r>
      <w:r w:rsidRPr="00EF7E1C">
        <w:rPr>
          <w:rFonts w:ascii="Palatino Linotype" w:hAnsi="Palatino Linotype"/>
          <w:color w:val="000000"/>
        </w:rPr>
        <w:t>ческие работники и т.д.).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Нижеследующие лица подлежат обязательному медицинскому страхованию за счёт государстве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ного бюдж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та: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-участники Великой Отечественной войны и приравненные к ним лица;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неработающие пенсионеры и инвалиды;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безработные, зарегистрированные в органах занятости населения;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дети до достижения ими 16-летнего возраста (учащиеся общеобразовательных учреждений - до окончания ими обучения, но не более чем до достижения ими 18-летнего возраста);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учащиеся начальных профессиональных учебных заведений,  студенты дневных отделений средних профе</w:t>
      </w:r>
      <w:r w:rsidRPr="00EF7E1C">
        <w:rPr>
          <w:rFonts w:ascii="Palatino Linotype" w:hAnsi="Palatino Linotype"/>
          <w:color w:val="000000"/>
        </w:rPr>
        <w:t>с</w:t>
      </w:r>
      <w:r w:rsidRPr="00EF7E1C">
        <w:rPr>
          <w:rFonts w:ascii="Palatino Linotype" w:hAnsi="Palatino Linotype"/>
          <w:color w:val="000000"/>
        </w:rPr>
        <w:t>сиональных учебных заведений, высших профессиональных учебных заведений до достижения ими 23-летнего во</w:t>
      </w:r>
      <w:r w:rsidRPr="00EF7E1C">
        <w:rPr>
          <w:rFonts w:ascii="Palatino Linotype" w:hAnsi="Palatino Linotype"/>
          <w:color w:val="000000"/>
        </w:rPr>
        <w:t>з</w:t>
      </w:r>
      <w:r w:rsidRPr="00EF7E1C">
        <w:rPr>
          <w:rFonts w:ascii="Palatino Linotype" w:hAnsi="Palatino Linotype"/>
          <w:color w:val="000000"/>
        </w:rPr>
        <w:t>раста;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иные лица, являющиеся застрахованными в системе обязательного медицинского страхования в соответс</w:t>
      </w:r>
      <w:r w:rsidRPr="00EF7E1C">
        <w:rPr>
          <w:rFonts w:ascii="Palatino Linotype" w:hAnsi="Palatino Linotype"/>
          <w:color w:val="000000"/>
        </w:rPr>
        <w:t>т</w:t>
      </w:r>
      <w:r w:rsidRPr="00EF7E1C">
        <w:rPr>
          <w:rFonts w:ascii="Palatino Linotype" w:hAnsi="Palatino Linotype"/>
          <w:color w:val="000000"/>
        </w:rPr>
        <w:t>вии с законодательством.</w:t>
      </w:r>
    </w:p>
    <w:p w:rsidR="0030546E" w:rsidRPr="00EF7E1C" w:rsidRDefault="0030546E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pStyle w:val="5"/>
        <w:tabs>
          <w:tab w:val="clear" w:pos="3240"/>
        </w:tabs>
        <w:ind w:left="0" w:firstLine="720"/>
        <w:rPr>
          <w:rFonts w:ascii="Palatino Linotype" w:hAnsi="Palatino Linotype"/>
          <w:b/>
          <w:sz w:val="20"/>
          <w:szCs w:val="20"/>
        </w:rPr>
      </w:pPr>
      <w:r w:rsidRPr="00EF7E1C">
        <w:rPr>
          <w:rFonts w:ascii="Palatino Linotype" w:hAnsi="Palatino Linotype"/>
          <w:b/>
          <w:sz w:val="20"/>
          <w:szCs w:val="20"/>
        </w:rPr>
        <w:t>Статья 7. Плательщики взносов на обязательное медицинское страхование</w:t>
      </w:r>
    </w:p>
    <w:p w:rsidR="00671449" w:rsidRPr="00EF7E1C" w:rsidRDefault="00671449" w:rsidP="00671449">
      <w:pPr>
        <w:pStyle w:val="20"/>
        <w:ind w:firstLine="720"/>
        <w:jc w:val="left"/>
        <w:rPr>
          <w:rFonts w:ascii="Palatino Linotype" w:hAnsi="Palatino Linotype"/>
          <w:sz w:val="20"/>
          <w:szCs w:val="20"/>
        </w:rPr>
      </w:pPr>
    </w:p>
    <w:p w:rsidR="0030546E" w:rsidRPr="00EF7E1C" w:rsidRDefault="0030546E" w:rsidP="00671449">
      <w:pPr>
        <w:pStyle w:val="20"/>
        <w:ind w:firstLine="720"/>
        <w:jc w:val="left"/>
        <w:rPr>
          <w:rFonts w:ascii="Palatino Linotype" w:hAnsi="Palatino Linotype"/>
          <w:sz w:val="20"/>
          <w:szCs w:val="20"/>
        </w:rPr>
      </w:pPr>
      <w:r w:rsidRPr="00EF7E1C">
        <w:rPr>
          <w:rFonts w:ascii="Palatino Linotype" w:hAnsi="Palatino Linotype"/>
          <w:sz w:val="20"/>
          <w:szCs w:val="20"/>
        </w:rPr>
        <w:t>Взносы на обязательное медицинское страхование за работающих граждан выплачиваются работ</w:t>
      </w:r>
      <w:r w:rsidRPr="00EF7E1C">
        <w:rPr>
          <w:rFonts w:ascii="Palatino Linotype" w:hAnsi="Palatino Linotype"/>
          <w:sz w:val="20"/>
          <w:szCs w:val="20"/>
        </w:rPr>
        <w:t>о</w:t>
      </w:r>
      <w:r w:rsidRPr="00EF7E1C">
        <w:rPr>
          <w:rFonts w:ascii="Palatino Linotype" w:hAnsi="Palatino Linotype"/>
          <w:sz w:val="20"/>
          <w:szCs w:val="20"/>
        </w:rPr>
        <w:t>дателем.</w:t>
      </w:r>
    </w:p>
    <w:p w:rsidR="0030546E" w:rsidRPr="00EF7E1C" w:rsidRDefault="0030546E" w:rsidP="00671449">
      <w:pPr>
        <w:pStyle w:val="20"/>
        <w:ind w:firstLine="720"/>
        <w:jc w:val="left"/>
        <w:rPr>
          <w:rFonts w:ascii="Palatino Linotype" w:hAnsi="Palatino Linotype"/>
          <w:sz w:val="20"/>
          <w:szCs w:val="20"/>
        </w:rPr>
      </w:pPr>
      <w:r w:rsidRPr="00EF7E1C">
        <w:rPr>
          <w:rFonts w:ascii="Palatino Linotype" w:hAnsi="Palatino Linotype"/>
          <w:sz w:val="20"/>
          <w:szCs w:val="20"/>
        </w:rPr>
        <w:t>Порядок и размеры взносов на обязательное медицинское страхование лиц, предусмотренных статьей 6 н</w:t>
      </w:r>
      <w:r w:rsidRPr="00EF7E1C">
        <w:rPr>
          <w:rFonts w:ascii="Palatino Linotype" w:hAnsi="Palatino Linotype"/>
          <w:sz w:val="20"/>
          <w:szCs w:val="20"/>
        </w:rPr>
        <w:t>а</w:t>
      </w:r>
      <w:r w:rsidRPr="00EF7E1C">
        <w:rPr>
          <w:rFonts w:ascii="Palatino Linotype" w:hAnsi="Palatino Linotype"/>
          <w:sz w:val="20"/>
          <w:szCs w:val="20"/>
        </w:rPr>
        <w:t>стоящего Закона, определяются Правительством Республики Таджикистан.</w:t>
      </w:r>
    </w:p>
    <w:p w:rsidR="0030546E" w:rsidRPr="00EF7E1C" w:rsidRDefault="0030546E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Статья 8. Органы, осуществляющие обязательное медицинское  страхование</w:t>
      </w:r>
    </w:p>
    <w:p w:rsidR="00671449" w:rsidRPr="00EF7E1C" w:rsidRDefault="00671449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Страховщиком в системе обязательного медицинского страхования является Фонд обязательного медици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ского страхования, имеющий статус единого плательщика. Порядок организации и Положение о деятельности Фонда обязательного медицинского страхования  определяются Правительством Республики Таджикистан.</w:t>
      </w:r>
    </w:p>
    <w:p w:rsidR="0030546E" w:rsidRPr="00EF7E1C" w:rsidRDefault="0030546E" w:rsidP="00671449">
      <w:pPr>
        <w:tabs>
          <w:tab w:val="left" w:pos="30"/>
        </w:tabs>
        <w:ind w:firstLine="720"/>
        <w:rPr>
          <w:rFonts w:ascii="Palatino Linotype" w:hAnsi="Palatino Linotype"/>
          <w:b/>
          <w:bCs/>
          <w:color w:val="000000"/>
        </w:rPr>
      </w:pPr>
    </w:p>
    <w:p w:rsidR="0030546E" w:rsidRPr="00EF7E1C" w:rsidRDefault="0030546E" w:rsidP="00671449">
      <w:pPr>
        <w:tabs>
          <w:tab w:val="left" w:pos="30"/>
        </w:tabs>
        <w:ind w:firstLine="720"/>
        <w:rPr>
          <w:rFonts w:ascii="Palatino Linotype" w:hAnsi="Palatino Linotype"/>
          <w:b/>
          <w:bCs/>
          <w:color w:val="000000"/>
        </w:rPr>
      </w:pPr>
      <w:r w:rsidRPr="00EF7E1C">
        <w:rPr>
          <w:rFonts w:ascii="Palatino Linotype" w:hAnsi="Palatino Linotype"/>
          <w:b/>
          <w:bCs/>
          <w:color w:val="000000"/>
        </w:rPr>
        <w:t>Статья 9. Функционирование системы единого плательщика</w:t>
      </w:r>
    </w:p>
    <w:p w:rsidR="00671449" w:rsidRPr="00EF7E1C" w:rsidRDefault="00671449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Система единого плательщика функционирует за счёт средств государственного бюджета, обяз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тельного м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 xml:space="preserve">дицинского страхования и </w:t>
      </w:r>
      <w:proofErr w:type="spellStart"/>
      <w:r w:rsidRPr="00EF7E1C">
        <w:rPr>
          <w:rFonts w:ascii="Palatino Linotype" w:hAnsi="Palatino Linotype"/>
          <w:color w:val="000000"/>
        </w:rPr>
        <w:t>сооплаты</w:t>
      </w:r>
      <w:proofErr w:type="spellEnd"/>
      <w:r w:rsidRPr="00EF7E1C">
        <w:rPr>
          <w:rFonts w:ascii="Palatino Linotype" w:hAnsi="Palatino Linotype"/>
          <w:color w:val="000000"/>
        </w:rPr>
        <w:t xml:space="preserve"> населения.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В целях обязательного медицинского страхования средства государственного бюджета предусма</w:t>
      </w:r>
      <w:r w:rsidRPr="00EF7E1C">
        <w:rPr>
          <w:rFonts w:ascii="Palatino Linotype" w:hAnsi="Palatino Linotype"/>
          <w:color w:val="000000"/>
        </w:rPr>
        <w:t>т</w:t>
      </w:r>
      <w:r w:rsidRPr="00EF7E1C">
        <w:rPr>
          <w:rFonts w:ascii="Palatino Linotype" w:hAnsi="Palatino Linotype"/>
          <w:color w:val="000000"/>
        </w:rPr>
        <w:t>риваются Законом Республики Таджикистан «О Государственном бюджете Республики Таджикистан» на соответствующий год.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Порядок, условия и нормы финансирования медико-санитарной помощи гражданам в системе ед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ного пл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тельщика определяет Правительство Республики Таджикистан.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 xml:space="preserve">По средствам </w:t>
      </w:r>
      <w:proofErr w:type="spellStart"/>
      <w:r w:rsidRPr="00EF7E1C">
        <w:rPr>
          <w:rFonts w:ascii="Palatino Linotype" w:hAnsi="Palatino Linotype"/>
          <w:color w:val="000000"/>
        </w:rPr>
        <w:t>сооплаты</w:t>
      </w:r>
      <w:proofErr w:type="spellEnd"/>
      <w:r w:rsidRPr="00EF7E1C">
        <w:rPr>
          <w:rFonts w:ascii="Palatino Linotype" w:hAnsi="Palatino Linotype"/>
          <w:color w:val="000000"/>
        </w:rPr>
        <w:t xml:space="preserve"> населения единый плательщик формирует сводные данные на основе отч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тов медицинских организаций и использует их при составлении консолидированного бюджета сферы здр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воохранения Ре</w:t>
      </w:r>
      <w:r w:rsidRPr="00EF7E1C">
        <w:rPr>
          <w:rFonts w:ascii="Palatino Linotype" w:hAnsi="Palatino Linotype"/>
          <w:color w:val="000000"/>
        </w:rPr>
        <w:t>с</w:t>
      </w:r>
      <w:r w:rsidRPr="00EF7E1C">
        <w:rPr>
          <w:rFonts w:ascii="Palatino Linotype" w:hAnsi="Palatino Linotype"/>
          <w:color w:val="000000"/>
        </w:rPr>
        <w:t>публики Таджикистан.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</w:rPr>
        <w:t xml:space="preserve">Статья 10. Страхователи при обязательном медицинском </w:t>
      </w:r>
      <w:r w:rsidRPr="00EF7E1C">
        <w:rPr>
          <w:rFonts w:ascii="Palatino Linotype" w:hAnsi="Palatino Linotype"/>
          <w:b/>
          <w:color w:val="000000"/>
        </w:rPr>
        <w:t>страховании</w:t>
      </w:r>
    </w:p>
    <w:p w:rsidR="00671449" w:rsidRPr="00EF7E1C" w:rsidRDefault="00671449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Страхователями при обязательном медицинском страховании являются физические и юридические лица, з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ключившие договор об обязательном медицинском страховании со страховщиком и уплачивающие страховые плат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жи (взносы на обязательное медицинское страхование).</w:t>
      </w:r>
    </w:p>
    <w:p w:rsidR="0030546E" w:rsidRPr="00EF7E1C" w:rsidRDefault="0030546E" w:rsidP="00671449">
      <w:pPr>
        <w:pStyle w:val="6"/>
        <w:tabs>
          <w:tab w:val="clear" w:pos="3960"/>
          <w:tab w:val="left" w:pos="0"/>
        </w:tabs>
        <w:ind w:left="0" w:firstLine="720"/>
        <w:rPr>
          <w:rFonts w:ascii="Palatino Linotype" w:hAnsi="Palatino Linotype"/>
          <w:bCs w:val="0"/>
          <w:color w:val="000000"/>
          <w:sz w:val="20"/>
          <w:szCs w:val="20"/>
          <w:lang w:eastAsia="ru-RU"/>
        </w:rPr>
      </w:pPr>
    </w:p>
    <w:p w:rsidR="0030546E" w:rsidRPr="00EF7E1C" w:rsidRDefault="0030546E" w:rsidP="00671449">
      <w:pPr>
        <w:pStyle w:val="6"/>
        <w:tabs>
          <w:tab w:val="clear" w:pos="3960"/>
          <w:tab w:val="left" w:pos="0"/>
        </w:tabs>
        <w:ind w:left="0" w:firstLine="720"/>
        <w:rPr>
          <w:rFonts w:ascii="Palatino Linotype" w:hAnsi="Palatino Linotype"/>
          <w:b/>
          <w:bCs w:val="0"/>
          <w:color w:val="000000"/>
          <w:sz w:val="20"/>
          <w:szCs w:val="20"/>
        </w:rPr>
      </w:pPr>
      <w:r w:rsidRPr="00EF7E1C">
        <w:rPr>
          <w:rFonts w:ascii="Palatino Linotype" w:hAnsi="Palatino Linotype"/>
          <w:b/>
          <w:bCs w:val="0"/>
          <w:color w:val="000000"/>
          <w:sz w:val="20"/>
          <w:szCs w:val="20"/>
        </w:rPr>
        <w:t>Статья 11. Взносы на обязательное медицинское страхование</w:t>
      </w:r>
    </w:p>
    <w:p w:rsidR="00671449" w:rsidRPr="00EF7E1C" w:rsidRDefault="00671449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Страховые взносы (платежи) на обязательное медицинское страхование  собираются уполномоче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ным орг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ном Правительства Республики Таджикистан, которые направляются на специальный расчетный счет Фонда  обязательного медицинского страхования для финансирования системы обязательного мед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цинского страхования.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Обязательное медицинское страхование застрахованных граждан приостанавливается Фондом об</w:t>
      </w:r>
      <w:r w:rsidRPr="00EF7E1C">
        <w:rPr>
          <w:rFonts w:ascii="Palatino Linotype" w:hAnsi="Palatino Linotype"/>
          <w:color w:val="000000"/>
        </w:rPr>
        <w:t>я</w:t>
      </w:r>
      <w:r w:rsidRPr="00EF7E1C">
        <w:rPr>
          <w:rFonts w:ascii="Palatino Linotype" w:hAnsi="Palatino Linotype"/>
          <w:color w:val="000000"/>
        </w:rPr>
        <w:t>зательного мед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цинского страхования, если страховой взнос не поступил по истечении 1 года с момента последней выплаты.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tabs>
          <w:tab w:val="left" w:pos="6480"/>
        </w:tabs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Статья 12. Договоры по обязательному медицинскому  страхованию</w:t>
      </w:r>
    </w:p>
    <w:p w:rsidR="00671449" w:rsidRPr="00EF7E1C" w:rsidRDefault="00671449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Взаимоотношения между страховщиками и медицинской организацией в системе обязательного медицинск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го страхования осуществляются на договорной основе.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Требования, на основании которых заключается договор по  обязательному медицинскому страх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ванию, могут быть определены в самом договоре и (или) в соответствующей форме стандартных правил страхования, разраб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танных страховщиком и утвержденных государственным уполномоченным органом Республики Таджикистан.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</w:p>
    <w:p w:rsidR="0036257B" w:rsidRPr="00EF7E1C" w:rsidRDefault="0030546E" w:rsidP="00671449">
      <w:pPr>
        <w:pStyle w:val="9"/>
        <w:tabs>
          <w:tab w:val="clear" w:pos="6120"/>
          <w:tab w:val="left" w:pos="0"/>
        </w:tabs>
        <w:ind w:left="0" w:firstLine="720"/>
        <w:rPr>
          <w:rFonts w:ascii="Palatino Linotype" w:hAnsi="Palatino Linotype"/>
          <w:b/>
          <w:sz w:val="20"/>
          <w:szCs w:val="20"/>
        </w:rPr>
      </w:pPr>
      <w:r w:rsidRPr="00EF7E1C">
        <w:rPr>
          <w:rFonts w:ascii="Palatino Linotype" w:hAnsi="Palatino Linotype"/>
          <w:b/>
          <w:sz w:val="20"/>
          <w:szCs w:val="20"/>
        </w:rPr>
        <w:t xml:space="preserve">Статья 13. Права и обязанности застрахованных лиц в системе  обязательного медицинского </w:t>
      </w:r>
    </w:p>
    <w:p w:rsidR="0030546E" w:rsidRPr="00EF7E1C" w:rsidRDefault="0036257B" w:rsidP="00671449">
      <w:pPr>
        <w:pStyle w:val="9"/>
        <w:tabs>
          <w:tab w:val="clear" w:pos="6120"/>
          <w:tab w:val="left" w:pos="0"/>
        </w:tabs>
        <w:ind w:left="0" w:firstLine="720"/>
        <w:rPr>
          <w:rFonts w:ascii="Palatino Linotype" w:hAnsi="Palatino Linotype"/>
          <w:b/>
          <w:sz w:val="20"/>
          <w:szCs w:val="20"/>
        </w:rPr>
      </w:pPr>
      <w:r w:rsidRPr="00EF7E1C">
        <w:rPr>
          <w:rFonts w:ascii="Palatino Linotype" w:hAnsi="Palatino Linotype"/>
          <w:b/>
          <w:sz w:val="20"/>
          <w:szCs w:val="20"/>
        </w:rPr>
        <w:t xml:space="preserve">                     </w:t>
      </w:r>
      <w:r w:rsidR="0030546E" w:rsidRPr="00EF7E1C">
        <w:rPr>
          <w:rFonts w:ascii="Palatino Linotype" w:hAnsi="Palatino Linotype"/>
          <w:b/>
          <w:sz w:val="20"/>
          <w:szCs w:val="20"/>
        </w:rPr>
        <w:t>страхования</w:t>
      </w:r>
    </w:p>
    <w:p w:rsidR="0036257B" w:rsidRPr="00EF7E1C" w:rsidRDefault="0036257B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 xml:space="preserve">Застрахованные лица в системе обязательного медицинского страхования имеют право </w:t>
      </w:r>
      <w:proofErr w:type="gramStart"/>
      <w:r w:rsidRPr="00EF7E1C">
        <w:rPr>
          <w:rFonts w:ascii="Palatino Linotype" w:hAnsi="Palatino Linotype"/>
          <w:color w:val="000000"/>
        </w:rPr>
        <w:t>на</w:t>
      </w:r>
      <w:proofErr w:type="gramEnd"/>
      <w:r w:rsidRPr="00EF7E1C">
        <w:rPr>
          <w:rFonts w:ascii="Palatino Linotype" w:hAnsi="Palatino Linotype"/>
          <w:color w:val="000000"/>
        </w:rPr>
        <w:t>:</w:t>
      </w:r>
    </w:p>
    <w:p w:rsidR="0030546E" w:rsidRPr="00EF7E1C" w:rsidRDefault="0036257B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–</w:t>
      </w:r>
      <w:r w:rsidR="0030546E" w:rsidRPr="00EF7E1C">
        <w:rPr>
          <w:rFonts w:ascii="Palatino Linotype" w:hAnsi="Palatino Linotype"/>
          <w:color w:val="000000"/>
        </w:rPr>
        <w:t xml:space="preserve"> получение медико-санитарных, реабилитационных и оздоровительных услуг в соответствии с пр</w:t>
      </w:r>
      <w:r w:rsidR="0030546E" w:rsidRPr="00EF7E1C">
        <w:rPr>
          <w:rFonts w:ascii="Palatino Linotype" w:hAnsi="Palatino Linotype"/>
          <w:color w:val="000000"/>
        </w:rPr>
        <w:t>о</w:t>
      </w:r>
      <w:r w:rsidR="0030546E" w:rsidRPr="00EF7E1C">
        <w:rPr>
          <w:rFonts w:ascii="Palatino Linotype" w:hAnsi="Palatino Linotype"/>
          <w:color w:val="000000"/>
        </w:rPr>
        <w:t>граммой обязательного медицинского страхования на всей территории Республики Таджикистан в тех м</w:t>
      </w:r>
      <w:r w:rsidR="0030546E" w:rsidRPr="00EF7E1C">
        <w:rPr>
          <w:rFonts w:ascii="Palatino Linotype" w:hAnsi="Palatino Linotype"/>
          <w:color w:val="000000"/>
        </w:rPr>
        <w:t>е</w:t>
      </w:r>
      <w:r w:rsidR="0030546E" w:rsidRPr="00EF7E1C">
        <w:rPr>
          <w:rFonts w:ascii="Palatino Linotype" w:hAnsi="Palatino Linotype"/>
          <w:color w:val="000000"/>
        </w:rPr>
        <w:t>дицинских организ</w:t>
      </w:r>
      <w:r w:rsidR="0030546E" w:rsidRPr="00EF7E1C">
        <w:rPr>
          <w:rFonts w:ascii="Palatino Linotype" w:hAnsi="Palatino Linotype"/>
          <w:color w:val="000000"/>
        </w:rPr>
        <w:t>а</w:t>
      </w:r>
      <w:r w:rsidR="0030546E" w:rsidRPr="00EF7E1C">
        <w:rPr>
          <w:rFonts w:ascii="Palatino Linotype" w:hAnsi="Palatino Linotype"/>
          <w:color w:val="000000"/>
        </w:rPr>
        <w:t>циях, с которыми заключены договоры по обязательному медицинскому страхованию и за ее пределами, в случае з</w:t>
      </w:r>
      <w:r w:rsidR="0030546E" w:rsidRPr="00EF7E1C">
        <w:rPr>
          <w:rFonts w:ascii="Palatino Linotype" w:hAnsi="Palatino Linotype"/>
          <w:color w:val="000000"/>
        </w:rPr>
        <w:t>а</w:t>
      </w:r>
      <w:r w:rsidR="0030546E" w:rsidRPr="00EF7E1C">
        <w:rPr>
          <w:rFonts w:ascii="Palatino Linotype" w:hAnsi="Palatino Linotype"/>
          <w:color w:val="000000"/>
        </w:rPr>
        <w:t>ключения соответствующих государственных соглашений;</w:t>
      </w:r>
    </w:p>
    <w:p w:rsidR="0030546E" w:rsidRPr="00EF7E1C" w:rsidRDefault="0036257B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–</w:t>
      </w:r>
      <w:r w:rsidR="0030546E" w:rsidRPr="00EF7E1C">
        <w:rPr>
          <w:rFonts w:ascii="Palatino Linotype" w:hAnsi="Palatino Linotype"/>
          <w:color w:val="000000"/>
        </w:rPr>
        <w:t xml:space="preserve"> получение от страхователя информации о выплатах по обязательному медицинскому страхов</w:t>
      </w:r>
      <w:r w:rsidR="0030546E" w:rsidRPr="00EF7E1C">
        <w:rPr>
          <w:rFonts w:ascii="Palatino Linotype" w:hAnsi="Palatino Linotype"/>
          <w:color w:val="000000"/>
        </w:rPr>
        <w:t>а</w:t>
      </w:r>
      <w:r w:rsidR="0030546E" w:rsidRPr="00EF7E1C">
        <w:rPr>
          <w:rFonts w:ascii="Palatino Linotype" w:hAnsi="Palatino Linotype"/>
          <w:color w:val="000000"/>
        </w:rPr>
        <w:t>нию;</w:t>
      </w:r>
    </w:p>
    <w:p w:rsidR="0030546E" w:rsidRPr="00EF7E1C" w:rsidRDefault="0036257B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–</w:t>
      </w:r>
      <w:r w:rsidR="0030546E" w:rsidRPr="00EF7E1C">
        <w:rPr>
          <w:rFonts w:ascii="Palatino Linotype" w:hAnsi="Palatino Linotype"/>
          <w:color w:val="000000"/>
        </w:rPr>
        <w:t xml:space="preserve"> свободный выбор врача в медицинских учреждениях;</w:t>
      </w:r>
    </w:p>
    <w:p w:rsidR="0030546E" w:rsidRPr="00EF7E1C" w:rsidRDefault="0036257B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–</w:t>
      </w:r>
      <w:r w:rsidR="0030546E" w:rsidRPr="00EF7E1C">
        <w:rPr>
          <w:rFonts w:ascii="Palatino Linotype" w:hAnsi="Palatino Linotype"/>
          <w:color w:val="000000"/>
        </w:rPr>
        <w:t xml:space="preserve"> обращение к страховщику,  если они не удовлетворены качеством оказанных медико-санитарных и иных услуг в системе обязательного медицинского страхования;</w:t>
      </w:r>
    </w:p>
    <w:p w:rsidR="0030546E" w:rsidRPr="00EF7E1C" w:rsidRDefault="0036257B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 xml:space="preserve">– </w:t>
      </w:r>
      <w:r w:rsidR="0030546E" w:rsidRPr="00EF7E1C">
        <w:rPr>
          <w:rFonts w:ascii="Palatino Linotype" w:hAnsi="Palatino Linotype"/>
          <w:color w:val="000000"/>
        </w:rPr>
        <w:t>возмещение ущерба,  причиненного здоровью по вине медицинской организации, в порядке, у</w:t>
      </w:r>
      <w:r w:rsidR="0030546E" w:rsidRPr="00EF7E1C">
        <w:rPr>
          <w:rFonts w:ascii="Palatino Linotype" w:hAnsi="Palatino Linotype"/>
          <w:color w:val="000000"/>
        </w:rPr>
        <w:t>с</w:t>
      </w:r>
      <w:r w:rsidR="0030546E" w:rsidRPr="00EF7E1C">
        <w:rPr>
          <w:rFonts w:ascii="Palatino Linotype" w:hAnsi="Palatino Linotype"/>
          <w:color w:val="000000"/>
        </w:rPr>
        <w:t>тановленном законодательством Республики Таджикистан;</w:t>
      </w:r>
    </w:p>
    <w:p w:rsidR="0030546E" w:rsidRPr="00EF7E1C" w:rsidRDefault="0036257B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 xml:space="preserve">– </w:t>
      </w:r>
      <w:r w:rsidR="0030546E" w:rsidRPr="00EF7E1C">
        <w:rPr>
          <w:rFonts w:ascii="Palatino Linotype" w:hAnsi="Palatino Linotype"/>
          <w:color w:val="000000"/>
        </w:rPr>
        <w:t>потребовать в судебном порядке осуществления обязательного медицинского страхования страх</w:t>
      </w:r>
      <w:r w:rsidR="0030546E" w:rsidRPr="00EF7E1C">
        <w:rPr>
          <w:rFonts w:ascii="Palatino Linotype" w:hAnsi="Palatino Linotype"/>
          <w:color w:val="000000"/>
        </w:rPr>
        <w:t>о</w:t>
      </w:r>
      <w:r w:rsidR="0030546E" w:rsidRPr="00EF7E1C">
        <w:rPr>
          <w:rFonts w:ascii="Palatino Linotype" w:hAnsi="Palatino Linotype"/>
          <w:color w:val="000000"/>
        </w:rPr>
        <w:t>вателем;</w:t>
      </w:r>
    </w:p>
    <w:p w:rsidR="0030546E" w:rsidRPr="00EF7E1C" w:rsidRDefault="0036257B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–</w:t>
      </w:r>
      <w:r w:rsidR="0030546E" w:rsidRPr="00EF7E1C">
        <w:rPr>
          <w:rFonts w:ascii="Palatino Linotype" w:hAnsi="Palatino Linotype"/>
          <w:color w:val="000000"/>
        </w:rPr>
        <w:t xml:space="preserve"> судебную защиту своих прав.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Застрахованные лица в системе обязательного медицинского страхования обязаны:</w:t>
      </w:r>
    </w:p>
    <w:p w:rsidR="0030546E" w:rsidRPr="00EF7E1C" w:rsidRDefault="0036257B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lastRenderedPageBreak/>
        <w:t>–</w:t>
      </w:r>
      <w:r w:rsidR="0030546E" w:rsidRPr="00EF7E1C">
        <w:rPr>
          <w:rFonts w:ascii="Palatino Linotype" w:hAnsi="Palatino Linotype"/>
          <w:color w:val="000000"/>
        </w:rPr>
        <w:t xml:space="preserve"> при обращении за медико-санитарной помощью по программе  обязательного медицинского страхования предъявлять удостоверение, подтверждающее их право на получение медико-санитарных у</w:t>
      </w:r>
      <w:r w:rsidR="0030546E" w:rsidRPr="00EF7E1C">
        <w:rPr>
          <w:rFonts w:ascii="Palatino Linotype" w:hAnsi="Palatino Linotype"/>
          <w:color w:val="000000"/>
        </w:rPr>
        <w:t>с</w:t>
      </w:r>
      <w:r w:rsidR="0030546E" w:rsidRPr="00EF7E1C">
        <w:rPr>
          <w:rFonts w:ascii="Palatino Linotype" w:hAnsi="Palatino Linotype"/>
          <w:color w:val="000000"/>
        </w:rPr>
        <w:t>луг по обязательному  медицинскому страхованию.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</w:p>
    <w:p w:rsidR="00D122E5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Статья 14. Права и обязанности страхователя в системе обязательного медицинского </w:t>
      </w:r>
    </w:p>
    <w:p w:rsidR="0030546E" w:rsidRPr="00EF7E1C" w:rsidRDefault="00D122E5" w:rsidP="00671449">
      <w:pPr>
        <w:ind w:firstLine="720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                       </w:t>
      </w:r>
      <w:r w:rsidR="0030546E" w:rsidRPr="00EF7E1C">
        <w:rPr>
          <w:rFonts w:ascii="Palatino Linotype" w:hAnsi="Palatino Linotype"/>
          <w:b/>
          <w:color w:val="000000"/>
        </w:rPr>
        <w:t>страх</w:t>
      </w:r>
      <w:r w:rsidR="0030546E" w:rsidRPr="00EF7E1C">
        <w:rPr>
          <w:rFonts w:ascii="Palatino Linotype" w:hAnsi="Palatino Linotype"/>
          <w:b/>
          <w:color w:val="000000"/>
        </w:rPr>
        <w:t>о</w:t>
      </w:r>
      <w:r w:rsidR="0030546E" w:rsidRPr="00EF7E1C">
        <w:rPr>
          <w:rFonts w:ascii="Palatino Linotype" w:hAnsi="Palatino Linotype"/>
          <w:b/>
          <w:color w:val="000000"/>
        </w:rPr>
        <w:t>вания</w:t>
      </w:r>
    </w:p>
    <w:p w:rsidR="0036257B" w:rsidRPr="00EF7E1C" w:rsidRDefault="0036257B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Страхователь имеет право: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получать от страховщика информацию об использовании средств обязательного медицинского страхования;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на судебную защиту своих прав.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Страхователь обязан в установленные сроки уплачивать  взносы на обязательное медицинское стр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хование за всех лиц, подлежащих  обязательному медицинскому страхованию.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</w:p>
    <w:p w:rsidR="00623417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Статья 15. Права и обязанности уполномоченного органа по  осуществлению сбора взносов </w:t>
      </w:r>
    </w:p>
    <w:p w:rsidR="0030546E" w:rsidRPr="00EF7E1C" w:rsidRDefault="00623417" w:rsidP="00671449">
      <w:pPr>
        <w:ind w:firstLine="720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                      </w:t>
      </w:r>
      <w:r w:rsidR="0030546E" w:rsidRPr="00EF7E1C">
        <w:rPr>
          <w:rFonts w:ascii="Palatino Linotype" w:hAnsi="Palatino Linotype"/>
          <w:b/>
          <w:color w:val="000000"/>
        </w:rPr>
        <w:t>на</w:t>
      </w:r>
      <w:r>
        <w:rPr>
          <w:rFonts w:ascii="Palatino Linotype" w:hAnsi="Palatino Linotype"/>
          <w:b/>
          <w:color w:val="000000"/>
        </w:rPr>
        <w:t xml:space="preserve"> </w:t>
      </w:r>
      <w:r w:rsidR="0030546E" w:rsidRPr="00EF7E1C">
        <w:rPr>
          <w:rFonts w:ascii="Palatino Linotype" w:hAnsi="Palatino Linotype"/>
          <w:b/>
          <w:color w:val="000000"/>
        </w:rPr>
        <w:t>обяз</w:t>
      </w:r>
      <w:r w:rsidR="0030546E" w:rsidRPr="00EF7E1C">
        <w:rPr>
          <w:rFonts w:ascii="Palatino Linotype" w:hAnsi="Palatino Linotype"/>
          <w:b/>
          <w:color w:val="000000"/>
        </w:rPr>
        <w:t>а</w:t>
      </w:r>
      <w:r w:rsidR="0030546E" w:rsidRPr="00EF7E1C">
        <w:rPr>
          <w:rFonts w:ascii="Palatino Linotype" w:hAnsi="Palatino Linotype"/>
          <w:b/>
          <w:color w:val="000000"/>
        </w:rPr>
        <w:t>тельное  медицинское страхование</w:t>
      </w:r>
    </w:p>
    <w:p w:rsidR="0036257B" w:rsidRPr="00EF7E1C" w:rsidRDefault="0036257B" w:rsidP="00671449">
      <w:pPr>
        <w:tabs>
          <w:tab w:val="left" w:pos="-1940"/>
        </w:tabs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tabs>
          <w:tab w:val="left" w:pos="-1940"/>
        </w:tabs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Уполномоченный орган по осуществлению сбора взносов на обязательное медицинское страхование имеет право контролировать поступление взносов на обязательное медицинское страхование от всех пл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тельщиков страх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вых взносов по обязательному медицинскому страхованию.</w:t>
      </w:r>
    </w:p>
    <w:p w:rsidR="0030546E" w:rsidRPr="00EF7E1C" w:rsidRDefault="0030546E" w:rsidP="00671449">
      <w:pPr>
        <w:tabs>
          <w:tab w:val="left" w:pos="-1940"/>
        </w:tabs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Настоящий орган обязан: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осуществлять сбор страховых взносов на обязательное медицинское страхование;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своевременно и в полном объеме передавать собранные взносы на обязательное медицинское стр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хование;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обеспечивать прозрачность, открытость и достоверность информации о поступлении взносов на обязател</w:t>
      </w:r>
      <w:r w:rsidRPr="00EF7E1C">
        <w:rPr>
          <w:rFonts w:ascii="Palatino Linotype" w:hAnsi="Palatino Linotype"/>
          <w:color w:val="000000"/>
        </w:rPr>
        <w:t>ь</w:t>
      </w:r>
      <w:r w:rsidRPr="00EF7E1C">
        <w:rPr>
          <w:rFonts w:ascii="Palatino Linotype" w:hAnsi="Palatino Linotype"/>
          <w:color w:val="000000"/>
        </w:rPr>
        <w:t>ное медицинское страхование на всех уровнях;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color w:val="000000"/>
        </w:rPr>
        <w:t>- не допускать использование средств обязательного медицинского страхования в иных целях.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</w:p>
    <w:p w:rsidR="00D122E5" w:rsidRDefault="0030546E" w:rsidP="0067144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Статья 16. Права и обязанности медицинских организаций в системе обязательного </w:t>
      </w:r>
    </w:p>
    <w:p w:rsidR="0030546E" w:rsidRPr="00EF7E1C" w:rsidRDefault="00D122E5" w:rsidP="00671449">
      <w:pPr>
        <w:ind w:firstLine="720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                      </w:t>
      </w:r>
      <w:r w:rsidR="0030546E" w:rsidRPr="00EF7E1C">
        <w:rPr>
          <w:rFonts w:ascii="Palatino Linotype" w:hAnsi="Palatino Linotype"/>
          <w:b/>
          <w:color w:val="000000"/>
        </w:rPr>
        <w:t>мед</w:t>
      </w:r>
      <w:r w:rsidR="0030546E" w:rsidRPr="00EF7E1C">
        <w:rPr>
          <w:rFonts w:ascii="Palatino Linotype" w:hAnsi="Palatino Linotype"/>
          <w:b/>
          <w:color w:val="000000"/>
        </w:rPr>
        <w:t>и</w:t>
      </w:r>
      <w:r w:rsidR="0030546E" w:rsidRPr="00EF7E1C">
        <w:rPr>
          <w:rFonts w:ascii="Palatino Linotype" w:hAnsi="Palatino Linotype"/>
          <w:b/>
          <w:color w:val="000000"/>
        </w:rPr>
        <w:t>цинского страхования</w:t>
      </w:r>
    </w:p>
    <w:p w:rsidR="0036257B" w:rsidRPr="00EF7E1C" w:rsidRDefault="0036257B" w:rsidP="00671449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Медицинские организации</w:t>
      </w:r>
      <w:r w:rsidRPr="00EF7E1C">
        <w:rPr>
          <w:rFonts w:ascii="Palatino Linotype" w:hAnsi="Palatino Linotype"/>
          <w:b/>
          <w:color w:val="000000"/>
        </w:rPr>
        <w:t xml:space="preserve"> </w:t>
      </w:r>
      <w:r w:rsidRPr="00EF7E1C">
        <w:rPr>
          <w:rFonts w:ascii="Palatino Linotype" w:hAnsi="Palatino Linotype"/>
          <w:color w:val="000000"/>
        </w:rPr>
        <w:t>в системе обязательного медицинского страхования имеют право: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принимать участие в реализации программ в системе обязательного медицинского страхования и иметь по этому вопросу договорные отношения с Фондом</w:t>
      </w:r>
      <w:r w:rsidRPr="00EF7E1C">
        <w:rPr>
          <w:rFonts w:ascii="Palatino Linotype" w:hAnsi="Palatino Linotype"/>
          <w:b/>
          <w:color w:val="000000"/>
        </w:rPr>
        <w:t xml:space="preserve"> </w:t>
      </w:r>
      <w:r w:rsidRPr="00EF7E1C">
        <w:rPr>
          <w:rFonts w:ascii="Palatino Linotype" w:hAnsi="Palatino Linotype"/>
          <w:color w:val="000000"/>
        </w:rPr>
        <w:t>обязательного медицинского страхования;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на реализацию программ по добровольному медицинскому страхованию граждан, но без ущерба для оказ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ния медико-санитарной помощи и лекарственного обеспечения по государственным бюджетным средствам в рамках Программы государственных гарантий по оказанию медико-санитарной помощи гра</w:t>
      </w:r>
      <w:r w:rsidRPr="00EF7E1C">
        <w:rPr>
          <w:rFonts w:ascii="Palatino Linotype" w:hAnsi="Palatino Linotype"/>
          <w:color w:val="000000"/>
        </w:rPr>
        <w:t>ж</w:t>
      </w:r>
      <w:r w:rsidRPr="00EF7E1C">
        <w:rPr>
          <w:rFonts w:ascii="Palatino Linotype" w:hAnsi="Palatino Linotype"/>
          <w:color w:val="000000"/>
        </w:rPr>
        <w:t>данам и программ обязательного медицинского страхования;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на судебную защиту своих прав в системе обязательного медицинского страхования.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Медицинские организации в сфере обязательного медицинского страхования обязаны: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проходить в порядке, установленном законодательством Республики Таджикистан, аккредитацию и лице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зирование;</w:t>
      </w:r>
    </w:p>
    <w:p w:rsidR="0030546E" w:rsidRPr="00EF7E1C" w:rsidRDefault="0030546E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оказывать медико-санитарную и лекарственную помощь по программе обязательного медици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ского страхования в соответствии со стандартами качества, утвержденными Министерством  здравоохран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ния Республики Тадж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кистан;</w:t>
      </w:r>
    </w:p>
    <w:p w:rsidR="0030546E" w:rsidRPr="00EF7E1C" w:rsidRDefault="0030546E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proofErr w:type="gramStart"/>
      <w:r w:rsidRPr="00EF7E1C">
        <w:rPr>
          <w:rFonts w:ascii="Palatino Linotype" w:hAnsi="Palatino Linotype"/>
          <w:color w:val="000000"/>
        </w:rPr>
        <w:t>- строго  соблюдать и выполнять условия договора по оказанию медико-санитарных услуг и лека</w:t>
      </w:r>
      <w:r w:rsidRPr="00EF7E1C">
        <w:rPr>
          <w:rFonts w:ascii="Palatino Linotype" w:hAnsi="Palatino Linotype"/>
          <w:color w:val="000000"/>
        </w:rPr>
        <w:t>р</w:t>
      </w:r>
      <w:r w:rsidRPr="00EF7E1C">
        <w:rPr>
          <w:rFonts w:ascii="Palatino Linotype" w:hAnsi="Palatino Linotype"/>
          <w:color w:val="000000"/>
        </w:rPr>
        <w:t>ственной помощи застрахованным по программам обязательного ме</w:t>
      </w:r>
      <w:r w:rsidRPr="00EF7E1C">
        <w:rPr>
          <w:rFonts w:ascii="Palatino Linotype" w:hAnsi="Palatino Linotype"/>
          <w:color w:val="000000"/>
        </w:rPr>
        <w:softHyphen/>
        <w:t>дицинского страхования;</w:t>
      </w:r>
      <w:proofErr w:type="gramEnd"/>
    </w:p>
    <w:p w:rsidR="0030546E" w:rsidRPr="00EF7E1C" w:rsidRDefault="0030546E" w:rsidP="0067144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- принимать меры по недопущению и устранению факторов, приво</w:t>
      </w:r>
      <w:r w:rsidRPr="00EF7E1C">
        <w:rPr>
          <w:rFonts w:ascii="Palatino Linotype" w:hAnsi="Palatino Linotype"/>
          <w:color w:val="000000"/>
        </w:rPr>
        <w:softHyphen/>
        <w:t>дящих к необоснованному росту стоимости медико-санитарных услуг;</w:t>
      </w:r>
    </w:p>
    <w:p w:rsidR="0030546E" w:rsidRPr="00EF7E1C" w:rsidRDefault="0030546E" w:rsidP="00671449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 xml:space="preserve">- информировать Фонд обязательного медицинского страхования </w:t>
      </w:r>
      <w:proofErr w:type="gramStart"/>
      <w:r w:rsidRPr="00EF7E1C">
        <w:rPr>
          <w:rFonts w:ascii="Palatino Linotype" w:hAnsi="Palatino Linotype"/>
          <w:color w:val="000000"/>
        </w:rPr>
        <w:t>о</w:t>
      </w:r>
      <w:proofErr w:type="gramEnd"/>
      <w:r w:rsidRPr="00EF7E1C">
        <w:rPr>
          <w:rFonts w:ascii="Palatino Linotype" w:hAnsi="Palatino Linotype"/>
          <w:color w:val="000000"/>
        </w:rPr>
        <w:t xml:space="preserve"> всех нарушениях медицинских предпис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ний застрахованных граждан, которые влекут за собой осложнения в их здоровье.</w:t>
      </w:r>
    </w:p>
    <w:p w:rsidR="0030546E" w:rsidRPr="00EF7E1C" w:rsidRDefault="0030546E" w:rsidP="0030546E">
      <w:pPr>
        <w:shd w:val="clear" w:color="auto" w:fill="FFFFFF"/>
        <w:ind w:firstLine="708"/>
        <w:jc w:val="both"/>
        <w:rPr>
          <w:rFonts w:ascii="Palatino Linotype" w:hAnsi="Palatino Linotype"/>
          <w:color w:val="000000"/>
        </w:rPr>
      </w:pPr>
    </w:p>
    <w:p w:rsidR="00D122E5" w:rsidRDefault="0030546E" w:rsidP="0036257B">
      <w:pPr>
        <w:shd w:val="clear" w:color="auto" w:fill="FFFFFF"/>
        <w:jc w:val="center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ГЛАВА 3. </w:t>
      </w:r>
    </w:p>
    <w:p w:rsidR="0030546E" w:rsidRPr="00EF7E1C" w:rsidRDefault="0030546E" w:rsidP="0036257B">
      <w:pPr>
        <w:shd w:val="clear" w:color="auto" w:fill="FFFFFF"/>
        <w:jc w:val="center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ДОБРОВОЛЬНОЕ МЕДИЦИНСКОЕ СТРАХОВАНИЕ</w:t>
      </w:r>
    </w:p>
    <w:p w:rsidR="0030546E" w:rsidRPr="00EF7E1C" w:rsidRDefault="0030546E" w:rsidP="0030546E">
      <w:pPr>
        <w:shd w:val="clear" w:color="auto" w:fill="FFFFFF"/>
        <w:ind w:firstLine="708"/>
        <w:jc w:val="both"/>
        <w:rPr>
          <w:rFonts w:ascii="Palatino Linotype" w:hAnsi="Palatino Linotype"/>
          <w:b/>
          <w:color w:val="000000"/>
        </w:rPr>
      </w:pPr>
    </w:p>
    <w:p w:rsidR="0030546E" w:rsidRPr="00EF7E1C" w:rsidRDefault="0030546E" w:rsidP="0036257B">
      <w:pPr>
        <w:pStyle w:val="7"/>
        <w:tabs>
          <w:tab w:val="clear" w:pos="4680"/>
          <w:tab w:val="left" w:pos="0"/>
        </w:tabs>
        <w:ind w:left="0" w:firstLine="720"/>
        <w:jc w:val="left"/>
        <w:rPr>
          <w:rFonts w:ascii="Palatino Linotype" w:hAnsi="Palatino Linotype"/>
          <w:b/>
          <w:bCs w:val="0"/>
          <w:color w:val="000000"/>
          <w:sz w:val="20"/>
          <w:szCs w:val="20"/>
        </w:rPr>
      </w:pPr>
      <w:r w:rsidRPr="00EF7E1C">
        <w:rPr>
          <w:rFonts w:ascii="Palatino Linotype" w:hAnsi="Palatino Linotype"/>
          <w:b/>
          <w:bCs w:val="0"/>
          <w:color w:val="000000"/>
          <w:sz w:val="20"/>
          <w:szCs w:val="20"/>
        </w:rPr>
        <w:lastRenderedPageBreak/>
        <w:t>Статья 17. Добровольное медицинское страхование</w:t>
      </w:r>
    </w:p>
    <w:p w:rsidR="0036257B" w:rsidRPr="00EF7E1C" w:rsidRDefault="0036257B" w:rsidP="0036257B">
      <w:pPr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Граждане Республики Таджикистан, лица без гражданства и иностранные граждане временно или постоянно пребывающие в Республике Таджикистан, имеют право на добровольное медицинское страх</w:t>
      </w:r>
      <w:r w:rsidRPr="00EF7E1C">
        <w:rPr>
          <w:rFonts w:ascii="Palatino Linotype" w:hAnsi="Palatino Linotype"/>
          <w:color w:val="000000"/>
        </w:rPr>
        <w:t>о</w:t>
      </w:r>
      <w:r w:rsidRPr="00EF7E1C">
        <w:rPr>
          <w:rFonts w:ascii="Palatino Linotype" w:hAnsi="Palatino Linotype"/>
          <w:color w:val="000000"/>
        </w:rPr>
        <w:t>вание.</w:t>
      </w:r>
    </w:p>
    <w:p w:rsidR="0030546E" w:rsidRPr="00EF7E1C" w:rsidRDefault="0030546E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Добровольное медицинское страхование может быть осуществлено как в коллективной,  так и в и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дивид</w:t>
      </w:r>
      <w:r w:rsidRPr="00EF7E1C">
        <w:rPr>
          <w:rFonts w:ascii="Palatino Linotype" w:hAnsi="Palatino Linotype"/>
          <w:color w:val="000000"/>
        </w:rPr>
        <w:t>у</w:t>
      </w:r>
      <w:r w:rsidRPr="00EF7E1C">
        <w:rPr>
          <w:rFonts w:ascii="Palatino Linotype" w:hAnsi="Palatino Linotype"/>
          <w:color w:val="000000"/>
        </w:rPr>
        <w:t>альной форме.</w:t>
      </w:r>
    </w:p>
    <w:p w:rsidR="0030546E" w:rsidRPr="00EF7E1C" w:rsidRDefault="0030546E" w:rsidP="0036257B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36257B">
      <w:pPr>
        <w:shd w:val="clear" w:color="auto" w:fill="FFFFFF"/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Статья 18. Деятельность добровольного медицинского страхования</w:t>
      </w:r>
    </w:p>
    <w:p w:rsidR="0036257B" w:rsidRPr="00EF7E1C" w:rsidRDefault="0036257B" w:rsidP="0036257B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36257B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Осуществляющими деятельность по добровольному медицинскому страхованию могут быть гос</w:t>
      </w:r>
      <w:r w:rsidRPr="00EF7E1C">
        <w:rPr>
          <w:rFonts w:ascii="Palatino Linotype" w:hAnsi="Palatino Linotype"/>
          <w:color w:val="000000"/>
        </w:rPr>
        <w:t>у</w:t>
      </w:r>
      <w:r w:rsidRPr="00EF7E1C">
        <w:rPr>
          <w:rFonts w:ascii="Palatino Linotype" w:hAnsi="Palatino Linotype"/>
          <w:color w:val="000000"/>
        </w:rPr>
        <w:t>дарственные и негосударственные страховые организации, имеющие лицензию на осуществление данного вида деятельности.</w:t>
      </w:r>
    </w:p>
    <w:p w:rsidR="0030546E" w:rsidRPr="00EF7E1C" w:rsidRDefault="0030546E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Средства фондов добровольного медицинского страхования предназначены  для финансирования медико-санитарных и иных услуг в рамках договоров добровольного медицинского страхования по сохр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нению здоровья граждан. Возврат средств,  не использованных гражданами при добровольном медици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ском страховании, определяе</w:t>
      </w:r>
      <w:r w:rsidRPr="00EF7E1C">
        <w:rPr>
          <w:rFonts w:ascii="Palatino Linotype" w:hAnsi="Palatino Linotype"/>
          <w:color w:val="000000"/>
        </w:rPr>
        <w:t>т</w:t>
      </w:r>
      <w:r w:rsidRPr="00EF7E1C">
        <w:rPr>
          <w:rFonts w:ascii="Palatino Linotype" w:hAnsi="Palatino Linotype"/>
          <w:color w:val="000000"/>
        </w:rPr>
        <w:t>ся по соглашению сторон.</w:t>
      </w:r>
    </w:p>
    <w:p w:rsidR="0030546E" w:rsidRPr="00EF7E1C" w:rsidRDefault="0030546E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Средства, выплачиваемые как взнос на добровольное медицинское страхование, составляют Фонд добровольного медицинского страхования. Распоряжение данным Фондом возлагается на организацию добровольного медици</w:t>
      </w:r>
      <w:r w:rsidRPr="00EF7E1C">
        <w:rPr>
          <w:rFonts w:ascii="Palatino Linotype" w:hAnsi="Palatino Linotype"/>
          <w:color w:val="000000"/>
        </w:rPr>
        <w:t>н</w:t>
      </w:r>
      <w:r w:rsidRPr="00EF7E1C">
        <w:rPr>
          <w:rFonts w:ascii="Palatino Linotype" w:hAnsi="Palatino Linotype"/>
          <w:color w:val="000000"/>
        </w:rPr>
        <w:t>ского страхования.</w:t>
      </w:r>
    </w:p>
    <w:p w:rsidR="0030546E" w:rsidRPr="00EF7E1C" w:rsidRDefault="0030546E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 xml:space="preserve">Организация добровольного  медицинского  страхования  осуществляет </w:t>
      </w:r>
      <w:proofErr w:type="gramStart"/>
      <w:r w:rsidRPr="00EF7E1C">
        <w:rPr>
          <w:rFonts w:ascii="Palatino Linotype" w:hAnsi="Palatino Linotype"/>
          <w:color w:val="000000"/>
        </w:rPr>
        <w:t>контроль за</w:t>
      </w:r>
      <w:proofErr w:type="gramEnd"/>
      <w:r w:rsidRPr="00EF7E1C">
        <w:rPr>
          <w:rFonts w:ascii="Palatino Linotype" w:hAnsi="Palatino Linotype"/>
          <w:color w:val="000000"/>
        </w:rPr>
        <w:t xml:space="preserve"> поступлением взносов добровольного медицинского страхования от страхователей, организует контроль за качеством ок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зания медико-санитарных и иных услуг в рамках договорных отношений с поставщиками этих услуг.</w:t>
      </w:r>
    </w:p>
    <w:p w:rsidR="0030546E" w:rsidRPr="00EF7E1C" w:rsidRDefault="0030546E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Организация добровольного  медицинского  страхования  имеет  право свободного выбора мед</w:t>
      </w:r>
      <w:r w:rsidRPr="00EF7E1C">
        <w:rPr>
          <w:rFonts w:ascii="Palatino Linotype" w:hAnsi="Palatino Linotype"/>
          <w:color w:val="000000"/>
        </w:rPr>
        <w:t>и</w:t>
      </w:r>
      <w:r w:rsidRPr="00EF7E1C">
        <w:rPr>
          <w:rFonts w:ascii="Palatino Linotype" w:hAnsi="Palatino Linotype"/>
          <w:color w:val="000000"/>
        </w:rPr>
        <w:t>цинской о</w:t>
      </w:r>
      <w:r w:rsidRPr="00EF7E1C">
        <w:rPr>
          <w:rFonts w:ascii="Palatino Linotype" w:hAnsi="Palatino Linotype"/>
          <w:color w:val="000000"/>
        </w:rPr>
        <w:t>р</w:t>
      </w:r>
      <w:r w:rsidRPr="00EF7E1C">
        <w:rPr>
          <w:rFonts w:ascii="Palatino Linotype" w:hAnsi="Palatino Linotype"/>
          <w:color w:val="000000"/>
        </w:rPr>
        <w:t>ганизации.</w:t>
      </w:r>
    </w:p>
    <w:p w:rsidR="0030546E" w:rsidRPr="00EF7E1C" w:rsidRDefault="0030546E" w:rsidP="0036257B">
      <w:pPr>
        <w:ind w:firstLine="720"/>
        <w:rPr>
          <w:rFonts w:ascii="Palatino Linotype" w:hAnsi="Palatino Linotype"/>
          <w:b/>
          <w:color w:val="000000"/>
        </w:rPr>
      </w:pPr>
    </w:p>
    <w:p w:rsidR="00A43219" w:rsidRPr="00EF7E1C" w:rsidRDefault="0030546E" w:rsidP="0036257B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Статья 19. Тарифы на медико-санитарные и иные услуги по </w:t>
      </w:r>
      <w:proofErr w:type="gramStart"/>
      <w:r w:rsidRPr="00EF7E1C">
        <w:rPr>
          <w:rFonts w:ascii="Palatino Linotype" w:hAnsi="Palatino Linotype"/>
          <w:b/>
          <w:color w:val="000000"/>
        </w:rPr>
        <w:t>добровольному</w:t>
      </w:r>
      <w:proofErr w:type="gramEnd"/>
      <w:r w:rsidRPr="00EF7E1C">
        <w:rPr>
          <w:rFonts w:ascii="Palatino Linotype" w:hAnsi="Palatino Linotype"/>
          <w:b/>
          <w:color w:val="000000"/>
        </w:rPr>
        <w:t xml:space="preserve"> медицинскому </w:t>
      </w:r>
    </w:p>
    <w:p w:rsidR="0030546E" w:rsidRPr="00EF7E1C" w:rsidRDefault="00A43219" w:rsidP="0036257B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                     </w:t>
      </w:r>
      <w:r w:rsidR="0030546E" w:rsidRPr="00EF7E1C">
        <w:rPr>
          <w:rFonts w:ascii="Palatino Linotype" w:hAnsi="Palatino Linotype"/>
          <w:b/>
          <w:color w:val="000000"/>
        </w:rPr>
        <w:t>страхов</w:t>
      </w:r>
      <w:r w:rsidR="0030546E" w:rsidRPr="00EF7E1C">
        <w:rPr>
          <w:rFonts w:ascii="Palatino Linotype" w:hAnsi="Palatino Linotype"/>
          <w:b/>
          <w:color w:val="000000"/>
        </w:rPr>
        <w:t>а</w:t>
      </w:r>
      <w:r w:rsidR="0030546E" w:rsidRPr="00EF7E1C">
        <w:rPr>
          <w:rFonts w:ascii="Palatino Linotype" w:hAnsi="Palatino Linotype"/>
          <w:b/>
          <w:color w:val="000000"/>
        </w:rPr>
        <w:t>нию</w:t>
      </w:r>
    </w:p>
    <w:p w:rsidR="00A43219" w:rsidRPr="00EF7E1C" w:rsidRDefault="00A43219" w:rsidP="0036257B">
      <w:pPr>
        <w:ind w:firstLine="720"/>
        <w:rPr>
          <w:rFonts w:ascii="Palatino Linotype" w:hAnsi="Palatino Linotype"/>
          <w:b/>
          <w:color w:val="000000"/>
        </w:rPr>
      </w:pPr>
    </w:p>
    <w:p w:rsidR="0030546E" w:rsidRPr="00EF7E1C" w:rsidRDefault="0030546E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Тарифы на  медико-санитарные и иные услуги по добровольному медицинскому страхованию уст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навлив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ются по соглашению между страховщиком и медицинской организацией.</w:t>
      </w:r>
    </w:p>
    <w:p w:rsidR="0030546E" w:rsidRPr="00EF7E1C" w:rsidRDefault="0030546E" w:rsidP="0036257B">
      <w:pPr>
        <w:ind w:firstLine="720"/>
        <w:rPr>
          <w:rFonts w:ascii="Palatino Linotype" w:hAnsi="Palatino Linotype"/>
          <w:color w:val="000000"/>
        </w:rPr>
      </w:pPr>
      <w:r w:rsidRPr="00EF7E1C">
        <w:rPr>
          <w:rFonts w:ascii="Palatino Linotype" w:hAnsi="Palatino Linotype"/>
          <w:color w:val="000000"/>
        </w:rPr>
        <w:t>Размер взноса добровольного медицинского страхования,  а также порядок уплаты взносов опред</w:t>
      </w:r>
      <w:r w:rsidRPr="00EF7E1C">
        <w:rPr>
          <w:rFonts w:ascii="Palatino Linotype" w:hAnsi="Palatino Linotype"/>
          <w:color w:val="000000"/>
        </w:rPr>
        <w:t>е</w:t>
      </w:r>
      <w:r w:rsidRPr="00EF7E1C">
        <w:rPr>
          <w:rFonts w:ascii="Palatino Linotype" w:hAnsi="Palatino Linotype"/>
          <w:color w:val="000000"/>
        </w:rPr>
        <w:t>ляются условиями договора между страхователем и организацией добровольного медицинского страхов</w:t>
      </w:r>
      <w:r w:rsidRPr="00EF7E1C">
        <w:rPr>
          <w:rFonts w:ascii="Palatino Linotype" w:hAnsi="Palatino Linotype"/>
          <w:color w:val="000000"/>
        </w:rPr>
        <w:t>а</w:t>
      </w:r>
      <w:r w:rsidRPr="00EF7E1C">
        <w:rPr>
          <w:rFonts w:ascii="Palatino Linotype" w:hAnsi="Palatino Linotype"/>
          <w:color w:val="000000"/>
        </w:rPr>
        <w:t>ния.</w:t>
      </w:r>
    </w:p>
    <w:p w:rsidR="0030546E" w:rsidRPr="00EF7E1C" w:rsidRDefault="0030546E" w:rsidP="0036257B">
      <w:pPr>
        <w:ind w:firstLine="720"/>
        <w:rPr>
          <w:rFonts w:ascii="Palatino Linotype" w:hAnsi="Palatino Linotype"/>
          <w:color w:val="000000"/>
        </w:rPr>
      </w:pPr>
    </w:p>
    <w:p w:rsidR="00880FC3" w:rsidRPr="00EF7E1C" w:rsidRDefault="0030546E" w:rsidP="00A43219">
      <w:pPr>
        <w:jc w:val="center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ГЛАВА 4. </w:t>
      </w:r>
    </w:p>
    <w:p w:rsidR="0030546E" w:rsidRPr="00EF7E1C" w:rsidRDefault="0030546E" w:rsidP="00A43219">
      <w:pPr>
        <w:jc w:val="center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ЗАКЛЮЧИТЕЛЬНЫЕ ПОЛОЖЕНИЯ</w:t>
      </w:r>
    </w:p>
    <w:p w:rsidR="0030546E" w:rsidRPr="00EF7E1C" w:rsidRDefault="0030546E" w:rsidP="0030546E">
      <w:pPr>
        <w:jc w:val="both"/>
        <w:rPr>
          <w:rFonts w:ascii="Palatino Linotype" w:hAnsi="Palatino Linotype"/>
          <w:b/>
          <w:color w:val="000000"/>
        </w:rPr>
      </w:pPr>
    </w:p>
    <w:p w:rsidR="00B93AF5" w:rsidRDefault="0030546E" w:rsidP="00A4321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 xml:space="preserve">Статья 20. Разрешение споров по </w:t>
      </w:r>
      <w:proofErr w:type="gramStart"/>
      <w:r w:rsidRPr="00EF7E1C">
        <w:rPr>
          <w:rFonts w:ascii="Palatino Linotype" w:hAnsi="Palatino Linotype"/>
          <w:b/>
          <w:color w:val="000000"/>
        </w:rPr>
        <w:t>обязательному</w:t>
      </w:r>
      <w:proofErr w:type="gramEnd"/>
      <w:r w:rsidRPr="00EF7E1C">
        <w:rPr>
          <w:rFonts w:ascii="Palatino Linotype" w:hAnsi="Palatino Linotype"/>
          <w:b/>
          <w:color w:val="000000"/>
        </w:rPr>
        <w:t xml:space="preserve"> и добровольному медицинскому </w:t>
      </w:r>
    </w:p>
    <w:p w:rsidR="0030546E" w:rsidRPr="00EF7E1C" w:rsidRDefault="00B93AF5" w:rsidP="00A43219">
      <w:pPr>
        <w:ind w:firstLine="720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                      </w:t>
      </w:r>
      <w:r w:rsidR="0030546E" w:rsidRPr="00EF7E1C">
        <w:rPr>
          <w:rFonts w:ascii="Palatino Linotype" w:hAnsi="Palatino Linotype"/>
          <w:b/>
          <w:color w:val="000000"/>
        </w:rPr>
        <w:t>страхов</w:t>
      </w:r>
      <w:r w:rsidR="0030546E" w:rsidRPr="00EF7E1C">
        <w:rPr>
          <w:rFonts w:ascii="Palatino Linotype" w:hAnsi="Palatino Linotype"/>
          <w:b/>
          <w:color w:val="000000"/>
        </w:rPr>
        <w:t>а</w:t>
      </w:r>
      <w:r w:rsidR="0030546E" w:rsidRPr="00EF7E1C">
        <w:rPr>
          <w:rFonts w:ascii="Palatino Linotype" w:hAnsi="Palatino Linotype"/>
          <w:b/>
          <w:color w:val="000000"/>
        </w:rPr>
        <w:t>нию</w:t>
      </w:r>
    </w:p>
    <w:p w:rsidR="00A43219" w:rsidRPr="00EF7E1C" w:rsidRDefault="00A43219" w:rsidP="00A43219">
      <w:pPr>
        <w:ind w:firstLine="720"/>
        <w:rPr>
          <w:rFonts w:ascii="Palatino Linotype" w:hAnsi="Palatino Linotype"/>
          <w:bCs/>
          <w:color w:val="000000"/>
        </w:rPr>
      </w:pPr>
    </w:p>
    <w:p w:rsidR="0030546E" w:rsidRPr="00EF7E1C" w:rsidRDefault="0030546E" w:rsidP="00A43219">
      <w:pPr>
        <w:ind w:firstLine="720"/>
        <w:rPr>
          <w:rFonts w:ascii="Palatino Linotype" w:hAnsi="Palatino Linotype"/>
          <w:bCs/>
          <w:color w:val="000000"/>
        </w:rPr>
      </w:pPr>
      <w:r w:rsidRPr="00EF7E1C">
        <w:rPr>
          <w:rFonts w:ascii="Palatino Linotype" w:hAnsi="Palatino Linotype"/>
          <w:bCs/>
          <w:color w:val="000000"/>
        </w:rPr>
        <w:t>Споры по обязательному и добровольному медицинскому страхованию разрешаются согласием сторон.</w:t>
      </w:r>
    </w:p>
    <w:p w:rsidR="0030546E" w:rsidRPr="00EF7E1C" w:rsidRDefault="0030546E" w:rsidP="00A43219">
      <w:pPr>
        <w:ind w:firstLine="720"/>
        <w:rPr>
          <w:rFonts w:ascii="Palatino Linotype" w:hAnsi="Palatino Linotype"/>
          <w:bCs/>
          <w:color w:val="000000"/>
        </w:rPr>
      </w:pPr>
      <w:r w:rsidRPr="00EF7E1C">
        <w:rPr>
          <w:rFonts w:ascii="Palatino Linotype" w:hAnsi="Palatino Linotype"/>
          <w:bCs/>
          <w:color w:val="000000"/>
        </w:rPr>
        <w:t>Если стороны не достигли согласия, то спор подлежит разрешению в судебном порядке.</w:t>
      </w:r>
    </w:p>
    <w:p w:rsidR="0030546E" w:rsidRPr="00EF7E1C" w:rsidRDefault="0030546E" w:rsidP="00A43219">
      <w:pPr>
        <w:ind w:firstLine="720"/>
        <w:rPr>
          <w:rFonts w:ascii="Palatino Linotype" w:hAnsi="Palatino Linotype"/>
          <w:bCs/>
          <w:color w:val="000000"/>
        </w:rPr>
      </w:pPr>
    </w:p>
    <w:p w:rsidR="0030546E" w:rsidRPr="00EF7E1C" w:rsidRDefault="0030546E" w:rsidP="00A43219">
      <w:pPr>
        <w:ind w:firstLine="720"/>
        <w:rPr>
          <w:rFonts w:ascii="Palatino Linotype" w:hAnsi="Palatino Linotype"/>
          <w:b/>
          <w:color w:val="000000"/>
        </w:rPr>
      </w:pPr>
      <w:r w:rsidRPr="00EF7E1C">
        <w:rPr>
          <w:rFonts w:ascii="Palatino Linotype" w:hAnsi="Palatino Linotype"/>
          <w:b/>
          <w:color w:val="000000"/>
        </w:rPr>
        <w:t>Статья 21. Ответственность за нарушение настоящего Закона</w:t>
      </w:r>
    </w:p>
    <w:p w:rsidR="00A43219" w:rsidRPr="00EF7E1C" w:rsidRDefault="00A43219" w:rsidP="00A43219">
      <w:pPr>
        <w:pStyle w:val="20"/>
        <w:ind w:firstLine="720"/>
        <w:jc w:val="left"/>
        <w:rPr>
          <w:rFonts w:ascii="Palatino Linotype" w:hAnsi="Palatino Linotype"/>
          <w:sz w:val="20"/>
          <w:szCs w:val="20"/>
        </w:rPr>
      </w:pPr>
    </w:p>
    <w:p w:rsidR="0030546E" w:rsidRPr="00EF7E1C" w:rsidRDefault="0030546E" w:rsidP="00A43219">
      <w:pPr>
        <w:pStyle w:val="20"/>
        <w:ind w:firstLine="720"/>
        <w:jc w:val="left"/>
        <w:rPr>
          <w:rFonts w:ascii="Palatino Linotype" w:hAnsi="Palatino Linotype"/>
          <w:sz w:val="20"/>
          <w:szCs w:val="20"/>
        </w:rPr>
      </w:pPr>
      <w:r w:rsidRPr="00EF7E1C">
        <w:rPr>
          <w:rFonts w:ascii="Palatino Linotype" w:hAnsi="Palatino Linotype"/>
          <w:sz w:val="20"/>
          <w:szCs w:val="20"/>
        </w:rPr>
        <w:t>Физические и юридические лица за нарушение настоящего Закона привлекаются к ответственности в поря</w:t>
      </w:r>
      <w:r w:rsidRPr="00EF7E1C">
        <w:rPr>
          <w:rFonts w:ascii="Palatino Linotype" w:hAnsi="Palatino Linotype"/>
          <w:sz w:val="20"/>
          <w:szCs w:val="20"/>
        </w:rPr>
        <w:t>д</w:t>
      </w:r>
      <w:r w:rsidRPr="00EF7E1C">
        <w:rPr>
          <w:rFonts w:ascii="Palatino Linotype" w:hAnsi="Palatino Linotype"/>
          <w:sz w:val="20"/>
          <w:szCs w:val="20"/>
        </w:rPr>
        <w:t>ке, установленном законодательством Республики Таджикистан.</w:t>
      </w:r>
    </w:p>
    <w:p w:rsidR="0030546E" w:rsidRPr="00EF7E1C" w:rsidRDefault="0030546E" w:rsidP="00A4321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A43219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  <w:r w:rsidRPr="00EF7E1C">
        <w:rPr>
          <w:rFonts w:ascii="Palatino Linotype" w:hAnsi="Palatino Linotype"/>
          <w:b/>
          <w:bCs/>
          <w:color w:val="000000"/>
        </w:rPr>
        <w:t>Статья 22.  Введение в действие настоящего Закона</w:t>
      </w:r>
    </w:p>
    <w:p w:rsidR="00A43219" w:rsidRPr="00EF7E1C" w:rsidRDefault="00A43219" w:rsidP="00A4321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B061E" w:rsidRPr="00EF7E1C" w:rsidRDefault="0030546E" w:rsidP="003B061E">
      <w:pPr>
        <w:shd w:val="clear" w:color="auto" w:fill="FFFFFF"/>
        <w:ind w:firstLine="720"/>
        <w:rPr>
          <w:rFonts w:ascii="Palatino Linotype" w:hAnsi="Palatino Linotype"/>
        </w:rPr>
      </w:pPr>
      <w:r w:rsidRPr="00EF7E1C">
        <w:rPr>
          <w:rFonts w:ascii="Palatino Linotype" w:hAnsi="Palatino Linotype"/>
          <w:color w:val="000000"/>
        </w:rPr>
        <w:t xml:space="preserve">Настоящий Закон ввести в действие с 1 января </w:t>
      </w:r>
      <w:r w:rsidR="00880FC3" w:rsidRPr="00EF7E1C">
        <w:rPr>
          <w:rFonts w:ascii="Palatino Linotype" w:hAnsi="Palatino Linotype"/>
          <w:i/>
          <w:lang w:val="tg-Cyrl-TJ"/>
        </w:rPr>
        <w:t xml:space="preserve">2017 </w:t>
      </w:r>
      <w:r w:rsidRPr="00EF7E1C">
        <w:rPr>
          <w:rFonts w:ascii="Palatino Linotype" w:hAnsi="Palatino Linotype"/>
          <w:color w:val="000000"/>
        </w:rPr>
        <w:t>года.</w:t>
      </w:r>
      <w:r w:rsidR="003B061E" w:rsidRPr="00EF7E1C">
        <w:rPr>
          <w:rFonts w:ascii="Palatino Linotype" w:hAnsi="Palatino Linotype"/>
        </w:rPr>
        <w:t xml:space="preserve"> </w:t>
      </w:r>
      <w:r w:rsidR="003B061E" w:rsidRPr="00D122E5">
        <w:rPr>
          <w:rFonts w:ascii="Palatino Linotype" w:hAnsi="Palatino Linotype"/>
          <w:b/>
        </w:rPr>
        <w:t xml:space="preserve">(ЗРТ </w:t>
      </w:r>
      <w:r w:rsidR="00880FC3" w:rsidRPr="00D122E5">
        <w:rPr>
          <w:rFonts w:ascii="Palatino Linotype" w:hAnsi="Palatino Linotype"/>
          <w:b/>
        </w:rPr>
        <w:t>от 14.03.14 г., № 1080</w:t>
      </w:r>
      <w:r w:rsidR="003B061E" w:rsidRPr="00D122E5">
        <w:rPr>
          <w:rFonts w:ascii="Palatino Linotype" w:hAnsi="Palatino Linotype"/>
          <w:b/>
        </w:rPr>
        <w:t>)</w:t>
      </w:r>
    </w:p>
    <w:p w:rsidR="0030546E" w:rsidRPr="00EF7E1C" w:rsidRDefault="0030546E" w:rsidP="00A4321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30546E" w:rsidRPr="00EF7E1C" w:rsidRDefault="0030546E" w:rsidP="00A43219">
      <w:pPr>
        <w:ind w:firstLine="720"/>
        <w:rPr>
          <w:rFonts w:ascii="Palatino Linotype" w:hAnsi="Palatino Linotype"/>
          <w:b/>
        </w:rPr>
      </w:pPr>
      <w:r w:rsidRPr="00EF7E1C">
        <w:rPr>
          <w:rFonts w:ascii="Palatino Linotype" w:hAnsi="Palatino Linotype"/>
          <w:b/>
        </w:rPr>
        <w:t>Президент</w:t>
      </w:r>
    </w:p>
    <w:p w:rsidR="0030546E" w:rsidRPr="00EF7E1C" w:rsidRDefault="0030546E" w:rsidP="00A43219">
      <w:pPr>
        <w:ind w:firstLine="720"/>
        <w:rPr>
          <w:rFonts w:ascii="Palatino Linotype" w:hAnsi="Palatino Linotype"/>
          <w:b/>
        </w:rPr>
      </w:pPr>
      <w:r w:rsidRPr="00EF7E1C">
        <w:rPr>
          <w:rFonts w:ascii="Palatino Linotype" w:hAnsi="Palatino Linotype"/>
          <w:b/>
        </w:rPr>
        <w:t xml:space="preserve">Республики Таджикистан </w:t>
      </w:r>
      <w:r w:rsidRPr="00EF7E1C">
        <w:rPr>
          <w:rFonts w:ascii="Palatino Linotype" w:hAnsi="Palatino Linotype"/>
          <w:b/>
        </w:rPr>
        <w:tab/>
      </w:r>
      <w:r w:rsidRPr="00EF7E1C">
        <w:rPr>
          <w:rFonts w:ascii="Palatino Linotype" w:hAnsi="Palatino Linotype"/>
          <w:b/>
        </w:rPr>
        <w:tab/>
      </w:r>
      <w:r w:rsidRPr="00EF7E1C">
        <w:rPr>
          <w:rFonts w:ascii="Palatino Linotype" w:hAnsi="Palatino Linotype"/>
          <w:b/>
        </w:rPr>
        <w:tab/>
      </w:r>
      <w:r w:rsidRPr="00EF7E1C">
        <w:rPr>
          <w:rFonts w:ascii="Palatino Linotype" w:hAnsi="Palatino Linotype"/>
          <w:b/>
        </w:rPr>
        <w:tab/>
      </w:r>
      <w:r w:rsidRPr="00EF7E1C">
        <w:rPr>
          <w:rFonts w:ascii="Palatino Linotype" w:hAnsi="Palatino Linotype"/>
          <w:b/>
        </w:rPr>
        <w:tab/>
      </w:r>
      <w:r w:rsidRPr="00EF7E1C">
        <w:rPr>
          <w:rFonts w:ascii="Palatino Linotype" w:hAnsi="Palatino Linotype"/>
          <w:b/>
        </w:rPr>
        <w:tab/>
      </w:r>
      <w:r w:rsidRPr="00EF7E1C">
        <w:rPr>
          <w:rFonts w:ascii="Palatino Linotype" w:hAnsi="Palatino Linotype"/>
          <w:b/>
        </w:rPr>
        <w:tab/>
        <w:t>Эмомали Рахмон</w:t>
      </w:r>
    </w:p>
    <w:p w:rsidR="0030546E" w:rsidRPr="00EF7E1C" w:rsidRDefault="0030546E" w:rsidP="00A43219">
      <w:pPr>
        <w:ind w:firstLine="720"/>
        <w:rPr>
          <w:rFonts w:ascii="Palatino Linotype" w:hAnsi="Palatino Linotype"/>
        </w:rPr>
      </w:pPr>
    </w:p>
    <w:p w:rsidR="0030546E" w:rsidRPr="00EF7E1C" w:rsidRDefault="0030546E" w:rsidP="00A43219">
      <w:pPr>
        <w:ind w:firstLine="720"/>
        <w:rPr>
          <w:rFonts w:ascii="Palatino Linotype" w:hAnsi="Palatino Linotype"/>
        </w:rPr>
      </w:pPr>
      <w:r w:rsidRPr="00EF7E1C">
        <w:rPr>
          <w:rFonts w:ascii="Palatino Linotype" w:hAnsi="Palatino Linotype"/>
        </w:rPr>
        <w:t>г. Душанбе,  18 июня 2008 года</w:t>
      </w:r>
    </w:p>
    <w:p w:rsidR="004E7F64" w:rsidRPr="00EF7E1C" w:rsidRDefault="0030546E" w:rsidP="00A43219">
      <w:pPr>
        <w:ind w:firstLine="720"/>
        <w:rPr>
          <w:rFonts w:ascii="Palatino Linotype" w:hAnsi="Palatino Linotype"/>
        </w:rPr>
      </w:pPr>
      <w:r w:rsidRPr="00EF7E1C">
        <w:rPr>
          <w:rFonts w:ascii="Palatino Linotype" w:hAnsi="Palatino Linotype"/>
        </w:rPr>
        <w:t>№ 408</w:t>
      </w:r>
    </w:p>
    <w:p w:rsidR="004E7F64" w:rsidRPr="00EF7E1C" w:rsidRDefault="004E7F64" w:rsidP="00A43219">
      <w:pPr>
        <w:ind w:firstLine="720"/>
        <w:rPr>
          <w:rFonts w:ascii="Palatino Linotype" w:hAnsi="Palatino Linotype"/>
        </w:rPr>
      </w:pPr>
    </w:p>
    <w:p w:rsidR="004E7F64" w:rsidRPr="00EF7E1C" w:rsidRDefault="004E7F64" w:rsidP="00A43219">
      <w:pPr>
        <w:ind w:firstLine="720"/>
        <w:rPr>
          <w:rFonts w:ascii="Palatino Linotype" w:hAnsi="Palatino Linotype"/>
        </w:rPr>
      </w:pPr>
    </w:p>
    <w:sectPr w:rsidR="004E7F64" w:rsidRPr="00EF7E1C" w:rsidSect="00623417">
      <w:pgSz w:w="11909" w:h="16834" w:code="9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D845F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6D"/>
    <w:rsid w:val="0030546E"/>
    <w:rsid w:val="003201E4"/>
    <w:rsid w:val="00355301"/>
    <w:rsid w:val="0036257B"/>
    <w:rsid w:val="003B061E"/>
    <w:rsid w:val="00423D6D"/>
    <w:rsid w:val="004E7F64"/>
    <w:rsid w:val="00623417"/>
    <w:rsid w:val="00671449"/>
    <w:rsid w:val="006C2FBB"/>
    <w:rsid w:val="007B4281"/>
    <w:rsid w:val="007F477C"/>
    <w:rsid w:val="00880FC3"/>
    <w:rsid w:val="00A43219"/>
    <w:rsid w:val="00B14CFB"/>
    <w:rsid w:val="00B82EBF"/>
    <w:rsid w:val="00B93AF5"/>
    <w:rsid w:val="00C64E7B"/>
    <w:rsid w:val="00CC1B96"/>
    <w:rsid w:val="00CE421F"/>
    <w:rsid w:val="00D122E5"/>
    <w:rsid w:val="00E02670"/>
    <w:rsid w:val="00EE7A8A"/>
    <w:rsid w:val="00EF7E1C"/>
    <w:rsid w:val="00F15839"/>
    <w:rsid w:val="00F92F5E"/>
    <w:rsid w:val="00F9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546E"/>
    <w:pPr>
      <w:keepNext/>
      <w:widowControl/>
      <w:shd w:val="clear" w:color="auto" w:fill="FFFFFF"/>
      <w:tabs>
        <w:tab w:val="num" w:pos="360"/>
      </w:tabs>
      <w:suppressAutoHyphens/>
      <w:autoSpaceDN/>
      <w:adjustRightInd/>
      <w:ind w:left="708" w:hanging="360"/>
      <w:jc w:val="center"/>
      <w:outlineLvl w:val="0"/>
    </w:pPr>
    <w:rPr>
      <w:rFonts w:ascii="Times New Roman Tj" w:hAnsi="Times New Roman Tj"/>
      <w:b/>
      <w:color w:val="000000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30546E"/>
    <w:pPr>
      <w:keepNext/>
      <w:widowControl/>
      <w:shd w:val="clear" w:color="auto" w:fill="FFFFFF"/>
      <w:tabs>
        <w:tab w:val="num" w:pos="1080"/>
      </w:tabs>
      <w:suppressAutoHyphens/>
      <w:autoSpaceDN/>
      <w:adjustRightInd/>
      <w:ind w:left="708" w:hanging="360"/>
      <w:jc w:val="center"/>
      <w:outlineLvl w:val="1"/>
    </w:pPr>
    <w:rPr>
      <w:rFonts w:ascii="Times New Roman Tj" w:hAnsi="Times New Roman Tj"/>
      <w:b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30546E"/>
    <w:pPr>
      <w:keepNext/>
      <w:widowControl/>
      <w:shd w:val="clear" w:color="auto" w:fill="FFFFFF"/>
      <w:tabs>
        <w:tab w:val="num" w:pos="2520"/>
      </w:tabs>
      <w:suppressAutoHyphens/>
      <w:autoSpaceDN/>
      <w:adjustRightInd/>
      <w:ind w:left="708" w:hanging="360"/>
      <w:jc w:val="both"/>
      <w:outlineLvl w:val="3"/>
    </w:pPr>
    <w:rPr>
      <w:rFonts w:ascii="Times New Roman Tj" w:hAnsi="Times New Roman Tj"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30546E"/>
    <w:pPr>
      <w:keepNext/>
      <w:widowControl/>
      <w:shd w:val="clear" w:color="auto" w:fill="FFFFFF"/>
      <w:tabs>
        <w:tab w:val="num" w:pos="3240"/>
      </w:tabs>
      <w:suppressAutoHyphens/>
      <w:autoSpaceDN/>
      <w:adjustRightInd/>
      <w:ind w:left="708" w:hanging="360"/>
      <w:outlineLvl w:val="4"/>
    </w:pPr>
    <w:rPr>
      <w:rFonts w:ascii="Times New Roman Tj" w:hAnsi="Times New Roman Tj"/>
      <w:bCs/>
      <w:color w:val="000000"/>
      <w:sz w:val="28"/>
      <w:szCs w:val="28"/>
      <w:lang w:eastAsia="ar-SA"/>
    </w:rPr>
  </w:style>
  <w:style w:type="paragraph" w:styleId="6">
    <w:name w:val="heading 6"/>
    <w:basedOn w:val="a"/>
    <w:next w:val="a"/>
    <w:qFormat/>
    <w:rsid w:val="0030546E"/>
    <w:pPr>
      <w:keepNext/>
      <w:widowControl/>
      <w:tabs>
        <w:tab w:val="num" w:pos="3960"/>
      </w:tabs>
      <w:suppressAutoHyphens/>
      <w:autoSpaceDE/>
      <w:autoSpaceDN/>
      <w:adjustRightInd/>
      <w:ind w:left="708" w:hanging="180"/>
      <w:outlineLvl w:val="5"/>
    </w:pPr>
    <w:rPr>
      <w:rFonts w:ascii="Times New Roman Tj" w:hAnsi="Times New Roman Tj"/>
      <w:bCs/>
      <w:sz w:val="28"/>
      <w:szCs w:val="28"/>
      <w:lang w:eastAsia="ar-SA"/>
    </w:rPr>
  </w:style>
  <w:style w:type="paragraph" w:styleId="7">
    <w:name w:val="heading 7"/>
    <w:basedOn w:val="a"/>
    <w:next w:val="a"/>
    <w:qFormat/>
    <w:rsid w:val="0030546E"/>
    <w:pPr>
      <w:keepNext/>
      <w:widowControl/>
      <w:tabs>
        <w:tab w:val="num" w:pos="4680"/>
      </w:tabs>
      <w:suppressAutoHyphens/>
      <w:autoSpaceDE/>
      <w:autoSpaceDN/>
      <w:adjustRightInd/>
      <w:ind w:left="708" w:hanging="360"/>
      <w:jc w:val="both"/>
      <w:outlineLvl w:val="6"/>
    </w:pPr>
    <w:rPr>
      <w:rFonts w:ascii="Times New Roman Tj" w:hAnsi="Times New Roman Tj"/>
      <w:bCs/>
      <w:sz w:val="28"/>
      <w:szCs w:val="28"/>
      <w:lang w:eastAsia="ar-SA"/>
    </w:rPr>
  </w:style>
  <w:style w:type="paragraph" w:styleId="9">
    <w:name w:val="heading 9"/>
    <w:basedOn w:val="a"/>
    <w:next w:val="a"/>
    <w:qFormat/>
    <w:rsid w:val="0030546E"/>
    <w:pPr>
      <w:keepNext/>
      <w:widowControl/>
      <w:tabs>
        <w:tab w:val="num" w:pos="6120"/>
      </w:tabs>
      <w:suppressAutoHyphens/>
      <w:autoSpaceDE/>
      <w:autoSpaceDN/>
      <w:adjustRightInd/>
      <w:ind w:left="6120" w:hanging="180"/>
      <w:outlineLvl w:val="8"/>
    </w:pPr>
    <w:rPr>
      <w:rFonts w:ascii="Times New Roman Tj" w:hAnsi="Times New Roman Tj"/>
      <w:b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30546E"/>
    <w:pPr>
      <w:widowControl/>
      <w:autoSpaceDE/>
      <w:autoSpaceDN/>
      <w:adjustRightInd/>
      <w:jc w:val="both"/>
    </w:pPr>
    <w:rPr>
      <w:color w:val="000000"/>
      <w:sz w:val="24"/>
      <w:szCs w:val="28"/>
      <w:lang w:eastAsia="de-DE"/>
    </w:rPr>
  </w:style>
  <w:style w:type="paragraph" w:styleId="a3">
    <w:name w:val="Body Text"/>
    <w:basedOn w:val="a"/>
    <w:rsid w:val="0030546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4">
    <w:name w:val="Знак Знак Знак"/>
    <w:basedOn w:val="a"/>
    <w:autoRedefine/>
    <w:rsid w:val="003B061E"/>
    <w:pPr>
      <w:widowControl/>
      <w:autoSpaceDE/>
      <w:autoSpaceDN/>
      <w:adjustRightInd/>
      <w:spacing w:after="160" w:line="240" w:lineRule="exact"/>
    </w:pPr>
    <w:rPr>
      <w:rFonts w:ascii="Times New Roman Tj" w:eastAsia="SimSun" w:hAnsi="Times New Roman Tj"/>
      <w:iCs/>
      <w:sz w:val="28"/>
      <w:szCs w:val="24"/>
      <w:lang w:val="en-US" w:eastAsia="en-US"/>
    </w:rPr>
  </w:style>
  <w:style w:type="paragraph" w:customStyle="1" w:styleId="a5">
    <w:name w:val="Знак"/>
    <w:basedOn w:val="a"/>
    <w:rsid w:val="003B061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Reanimator Extreme Edition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XTreme</dc:creator>
  <cp:keywords/>
  <cp:lastModifiedBy>ST</cp:lastModifiedBy>
  <cp:revision>2</cp:revision>
  <dcterms:created xsi:type="dcterms:W3CDTF">2014-09-01T06:18:00Z</dcterms:created>
  <dcterms:modified xsi:type="dcterms:W3CDTF">2014-09-01T06:18:00Z</dcterms:modified>
</cp:coreProperties>
</file>