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6" w:rsidRDefault="006A4026" w:rsidP="006A4026">
      <w:pPr>
        <w:pStyle w:val="3"/>
        <w:shd w:val="clear" w:color="auto" w:fill="auto"/>
        <w:tabs>
          <w:tab w:val="left" w:pos="386"/>
        </w:tabs>
        <w:spacing w:after="279" w:line="190" w:lineRule="exact"/>
        <w:ind w:left="180" w:firstLine="0"/>
        <w:rPr>
          <w:rStyle w:val="95pt"/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Закон </w:t>
      </w:r>
    </w:p>
    <w:p w:rsidR="006A4026" w:rsidRDefault="006A4026" w:rsidP="00C95EAE">
      <w:pPr>
        <w:pStyle w:val="3"/>
        <w:shd w:val="clear" w:color="auto" w:fill="auto"/>
        <w:tabs>
          <w:tab w:val="left" w:pos="386"/>
        </w:tabs>
        <w:spacing w:after="279" w:line="190" w:lineRule="exact"/>
        <w:ind w:left="180" w:firstLine="0"/>
        <w:jc w:val="center"/>
        <w:rPr>
          <w:rStyle w:val="95pt"/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Республики Таджикистан </w:t>
      </w:r>
    </w:p>
    <w:p w:rsidR="00C95EAE" w:rsidRPr="006A4026" w:rsidRDefault="00C95EAE" w:rsidP="00C95EAE">
      <w:pPr>
        <w:pStyle w:val="3"/>
        <w:shd w:val="clear" w:color="auto" w:fill="auto"/>
        <w:tabs>
          <w:tab w:val="left" w:pos="386"/>
        </w:tabs>
        <w:spacing w:after="279" w:line="190" w:lineRule="exact"/>
        <w:ind w:left="180" w:firstLine="0"/>
        <w:jc w:val="center"/>
        <w:rPr>
          <w:rFonts w:ascii="Palatino Linotype" w:hAnsi="Palatino Linotype"/>
          <w:b/>
          <w:sz w:val="20"/>
          <w:szCs w:val="20"/>
        </w:rPr>
      </w:pPr>
      <w:r w:rsidRPr="006A4026">
        <w:rPr>
          <w:rStyle w:val="95pt"/>
          <w:rFonts w:ascii="Palatino Linotype" w:hAnsi="Palatino Linotype"/>
          <w:b/>
          <w:sz w:val="20"/>
          <w:szCs w:val="20"/>
        </w:rPr>
        <w:t>О</w:t>
      </w:r>
      <w:r w:rsidRPr="006A4026">
        <w:rPr>
          <w:rStyle w:val="95pt"/>
          <w:rFonts w:ascii="Palatino Linotype" w:hAnsi="Palatino Linotype"/>
          <w:b/>
          <w:sz w:val="20"/>
          <w:szCs w:val="20"/>
        </w:rPr>
        <w:tab/>
        <w:t>КРЕДИТНЫХ СОЮЗАХ</w:t>
      </w:r>
    </w:p>
    <w:p w:rsidR="00C95EAE" w:rsidRPr="00C95EAE" w:rsidRDefault="00C95EAE" w:rsidP="00C95EAE">
      <w:pPr>
        <w:pStyle w:val="3"/>
        <w:shd w:val="clear" w:color="auto" w:fill="auto"/>
        <w:spacing w:after="265" w:line="221" w:lineRule="exact"/>
        <w:ind w:left="20" w:right="2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Настоящий Закон устанавливает правовые, экономические и организационные основы деятельности кредитных союзов и регулирует отношения, возникающие между физическими и юридическими лицами в их деятельности, обеспечивает защиту интересов членов кредитного союза и рациональное использование источников кредитных ресурсов в Республике Таджикистан.</w:t>
      </w:r>
    </w:p>
    <w:p w:rsidR="00C95EAE" w:rsidRPr="006A4026" w:rsidRDefault="00D65FE3" w:rsidP="00C95EAE">
      <w:pPr>
        <w:pStyle w:val="3"/>
        <w:shd w:val="clear" w:color="auto" w:fill="auto"/>
        <w:spacing w:after="164" w:line="190" w:lineRule="exact"/>
        <w:ind w:left="1300" w:firstLine="0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                                      </w:t>
      </w:r>
      <w:r w:rsidR="00C95EAE" w:rsidRPr="006A4026">
        <w:rPr>
          <w:rStyle w:val="95pt"/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2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20" w:right="240" w:firstLine="400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 кредитные союзы - самостоятельные некоммерческие кредитные организации с правом юридического лица, создаваемые с. целью оказания финансовых услуг своим членам, путем объединения их личных денежных средств для взаимного кредитования;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20" w:right="240" w:firstLine="7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 кредитного союза - физическое лицо, оплатившее вступительные членские взносы в кредитном союзе в соответствие с уставом;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line="221" w:lineRule="exact"/>
        <w:ind w:left="20" w:right="2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вступительный членский взнос - оплачиваемый при вступлении в кредитный союз членский взнос в денежной форме для обеспечения его деятельности;</w:t>
      </w:r>
    </w:p>
    <w:p w:rsidR="00C43DA6" w:rsidRPr="00C95EAE" w:rsidRDefault="00C95EAE" w:rsidP="00C95EAE">
      <w:pPr>
        <w:rPr>
          <w:rStyle w:val="95pt"/>
          <w:rFonts w:ascii="Palatino Linotype" w:eastAsiaTheme="minorEastAsia" w:hAnsi="Palatino Linotype"/>
          <w:sz w:val="20"/>
          <w:szCs w:val="20"/>
        </w:rPr>
      </w:pP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>дополнительный членский взнос - членский взнос в кредитном союзе, выплачиваемый в случае необходимости покрытия убытков союза в соответствии с настоящим Законом и его уставом.</w:t>
      </w:r>
    </w:p>
    <w:p w:rsidR="00C95EAE" w:rsidRPr="00D65FE3" w:rsidRDefault="00C95EAE" w:rsidP="00D65FE3">
      <w:pPr>
        <w:pStyle w:val="3"/>
        <w:shd w:val="clear" w:color="auto" w:fill="auto"/>
        <w:spacing w:line="190" w:lineRule="exact"/>
        <w:ind w:left="2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 кредитных</w:t>
      </w:r>
      <w:r w:rsidR="00D65FE3">
        <w:rPr>
          <w:rStyle w:val="95pt"/>
          <w:rFonts w:ascii="Palatino Linotype" w:hAnsi="Palatino Linotype"/>
          <w:b/>
          <w:sz w:val="20"/>
          <w:szCs w:val="20"/>
        </w:rPr>
        <w:t xml:space="preserve"> </w:t>
      </w:r>
      <w:r w:rsidRPr="00D65FE3">
        <w:rPr>
          <w:rStyle w:val="95pt"/>
          <w:rFonts w:ascii="Palatino Linotype" w:hAnsi="Palatino Linotype"/>
          <w:b/>
          <w:sz w:val="20"/>
          <w:szCs w:val="20"/>
        </w:rPr>
        <w:t>союзах</w:t>
      </w:r>
    </w:p>
    <w:p w:rsidR="00C95EAE" w:rsidRPr="00C95EAE" w:rsidRDefault="00C95EAE" w:rsidP="00C95EAE">
      <w:pPr>
        <w:pStyle w:val="3"/>
        <w:shd w:val="clear" w:color="auto" w:fill="auto"/>
        <w:spacing w:after="180" w:line="221" w:lineRule="exact"/>
        <w:ind w:left="20" w:right="2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Законодательство Республики Таджикистан о кредитных союзах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C95EAE" w:rsidRPr="00D65FE3" w:rsidRDefault="00D65FE3" w:rsidP="00C95EAE">
      <w:pPr>
        <w:pStyle w:val="3"/>
        <w:shd w:val="clear" w:color="auto" w:fill="auto"/>
        <w:spacing w:line="221" w:lineRule="exact"/>
        <w:ind w:left="20" w:firstLine="400"/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Статья 3. Основные цели кредитных союзов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03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Кредитные союзы создаются для выполнения следующих основных целей: объединение денежных средств членов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65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взаимное кредитование между членами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60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оказание финансовых услуг членам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25"/>
        </w:tabs>
        <w:spacing w:after="180"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привлечение участников кредитного союза к участию в управлении его деятельностью.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780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4. Принципы организации деятельности кредитных союзов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780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Кредитные союзы осуществляют свою деятельность на основании следующих принципов: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780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экономическое самоуправления и самостоятельность хозяйствования;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добровольность вступления в члены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участие членов кредитного союза в его деятельности;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управление деятельностью кредитного союза на основании равноправия;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16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равноправие членов кредитного союза при предоставлении им кредитов;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after="176"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доступность информации о деятельности кредитного союза для его членов.</w:t>
      </w:r>
    </w:p>
    <w:p w:rsidR="00C95EAE" w:rsidRPr="00D65FE3" w:rsidRDefault="00D65FE3" w:rsidP="00C95EAE">
      <w:pPr>
        <w:pStyle w:val="3"/>
        <w:shd w:val="clear" w:color="auto" w:fill="auto"/>
        <w:spacing w:line="221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Статья 5. Деятельность кредитных союзов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Для осуществления своей деятельности кредитные союзы проводят следующие операции: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30"/>
        </w:tabs>
        <w:spacing w:line="221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привлечение денежных средств членов кредитного союза на основе кредитного договора;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5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предоставление кредитов членам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line="221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обеспечение поручительств по кредитным обязательствам членов кредитного союза в объемах, определенных его уставом;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after="180" w:line="221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оказание консультационных и информационных услуг членам кредитного союза.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6. Объединения кредитных союзов</w:t>
      </w:r>
    </w:p>
    <w:p w:rsidR="00C95EAE" w:rsidRPr="00C95EAE" w:rsidRDefault="00C95EAE" w:rsidP="00C95EAE">
      <w:pPr>
        <w:pStyle w:val="3"/>
        <w:numPr>
          <w:ilvl w:val="0"/>
          <w:numId w:val="2"/>
        </w:numPr>
        <w:shd w:val="clear" w:color="auto" w:fill="auto"/>
        <w:tabs>
          <w:tab w:val="left" w:pos="616"/>
        </w:tabs>
        <w:spacing w:line="221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Для защиты и представления общих интересов, координации своей деятельности, осуществления совместных проектов и решения иных проблем кредитные союзы могут создавать объединения (ассоциации).</w:t>
      </w:r>
    </w:p>
    <w:p w:rsidR="00C95EAE" w:rsidRPr="00D65FE3" w:rsidRDefault="00C95EAE" w:rsidP="00C95EAE">
      <w:pPr>
        <w:pStyle w:val="3"/>
        <w:numPr>
          <w:ilvl w:val="0"/>
          <w:numId w:val="2"/>
        </w:numPr>
        <w:shd w:val="clear" w:color="auto" w:fill="auto"/>
        <w:tabs>
          <w:tab w:val="left" w:pos="635"/>
        </w:tabs>
        <w:spacing w:after="205" w:line="221" w:lineRule="exact"/>
        <w:ind w:left="40" w:right="40" w:firstLine="400"/>
        <w:jc w:val="both"/>
        <w:rPr>
          <w:rStyle w:val="9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Деятельность таких объединений (ассоциаций) и некоммерческих организаций осуществляется и регулируется в соответствии с законодательством Республики Таджикистан.</w:t>
      </w:r>
    </w:p>
    <w:p w:rsidR="00D65FE3" w:rsidRPr="00C95EAE" w:rsidRDefault="00D65FE3" w:rsidP="00D65FE3">
      <w:pPr>
        <w:pStyle w:val="3"/>
        <w:shd w:val="clear" w:color="auto" w:fill="auto"/>
        <w:tabs>
          <w:tab w:val="left" w:pos="635"/>
        </w:tabs>
        <w:spacing w:after="205" w:line="221" w:lineRule="exact"/>
        <w:ind w:left="440" w:right="4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C95EAE" w:rsidRPr="00D65FE3" w:rsidRDefault="00D65FE3" w:rsidP="00C95EAE">
      <w:pPr>
        <w:pStyle w:val="3"/>
        <w:shd w:val="clear" w:color="auto" w:fill="auto"/>
        <w:spacing w:after="109" w:line="190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                    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ГЛАВА 2. ПОРЯДОК СОЗДАНИЯ КРЕДИТНЫХ СОЮЗОВ</w:t>
      </w:r>
    </w:p>
    <w:p w:rsidR="00C95EAE" w:rsidRPr="00D65FE3" w:rsidRDefault="00D65FE3" w:rsidP="00C95EAE">
      <w:pPr>
        <w:pStyle w:val="3"/>
        <w:shd w:val="clear" w:color="auto" w:fill="auto"/>
        <w:spacing w:line="221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Статья 7. Порядок создания кредитных союзов</w:t>
      </w:r>
    </w:p>
    <w:p w:rsidR="00C95EAE" w:rsidRPr="00C95EAE" w:rsidRDefault="00C95EAE" w:rsidP="00C95EAE">
      <w:pPr>
        <w:pStyle w:val="3"/>
        <w:numPr>
          <w:ilvl w:val="0"/>
          <w:numId w:val="3"/>
        </w:numPr>
        <w:shd w:val="clear" w:color="auto" w:fill="auto"/>
        <w:tabs>
          <w:tab w:val="left" w:pos="622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создается не менее 10 физическими лицами.</w:t>
      </w:r>
    </w:p>
    <w:p w:rsidR="00C95EAE" w:rsidRPr="00C95EAE" w:rsidRDefault="00C95EAE" w:rsidP="00C95EAE">
      <w:pPr>
        <w:pStyle w:val="3"/>
        <w:numPr>
          <w:ilvl w:val="0"/>
          <w:numId w:val="3"/>
        </w:numPr>
        <w:shd w:val="clear" w:color="auto" w:fill="auto"/>
        <w:tabs>
          <w:tab w:val="left" w:pos="650"/>
        </w:tabs>
        <w:spacing w:after="184" w:line="221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 xml:space="preserve">Учредителями кредитного союза должны быть лица, близкие по роду занятий или профессий или </w:t>
      </w:r>
      <w:r w:rsidRPr="00C95EAE">
        <w:rPr>
          <w:rStyle w:val="95pt"/>
          <w:rFonts w:ascii="Palatino Linotype" w:hAnsi="Palatino Linotype"/>
          <w:sz w:val="20"/>
          <w:szCs w:val="20"/>
        </w:rPr>
        <w:lastRenderedPageBreak/>
        <w:t>имеющие общего работодателя и проживающие в одном или нескольких близлежащих населенных пунктах.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8. Обязанности учредителей кредитных союзов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Учредители кредитных союзов обязаны: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иметь устав кредитного союза, регулирующий его деятельность;</w:t>
      </w:r>
    </w:p>
    <w:p w:rsidR="00C95EAE" w:rsidRPr="00C95EAE" w:rsidRDefault="00C95EAE" w:rsidP="00D65FE3">
      <w:pPr>
        <w:pStyle w:val="3"/>
        <w:numPr>
          <w:ilvl w:val="0"/>
          <w:numId w:val="1"/>
        </w:numPr>
        <w:shd w:val="clear" w:color="auto" w:fill="auto"/>
        <w:tabs>
          <w:tab w:val="left" w:pos="603"/>
        </w:tabs>
        <w:spacing w:line="216" w:lineRule="exact"/>
        <w:ind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осуществлять государственную регистрацию кредитного союза;</w:t>
      </w:r>
    </w:p>
    <w:p w:rsidR="00C95EAE" w:rsidRPr="00C95EAE" w:rsidRDefault="00C95EAE" w:rsidP="00D65FE3">
      <w:pPr>
        <w:spacing w:after="0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>избирать членов правления, кредитного комитета и ревизионной комиссии</w:t>
      </w:r>
      <w:r w:rsidR="00D65FE3">
        <w:rPr>
          <w:rStyle w:val="95pt"/>
          <w:rFonts w:ascii="Palatino Linotype" w:eastAsiaTheme="minorEastAsia" w:hAnsi="Palatino Linotype"/>
          <w:sz w:val="20"/>
          <w:szCs w:val="20"/>
        </w:rPr>
        <w:t xml:space="preserve"> </w:t>
      </w: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>кредитного союза;</w:t>
      </w:r>
    </w:p>
    <w:p w:rsidR="00C95EAE" w:rsidRPr="00D65FE3" w:rsidRDefault="00C95EAE" w:rsidP="00D65FE3">
      <w:pPr>
        <w:pStyle w:val="3"/>
        <w:numPr>
          <w:ilvl w:val="0"/>
          <w:numId w:val="1"/>
        </w:numPr>
        <w:shd w:val="clear" w:color="auto" w:fill="auto"/>
        <w:tabs>
          <w:tab w:val="left" w:pos="712"/>
        </w:tabs>
        <w:spacing w:line="216" w:lineRule="exact"/>
        <w:ind w:firstLine="400"/>
        <w:jc w:val="both"/>
        <w:rPr>
          <w:rStyle w:val="9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осуществлять другие действия, связанные с управлением деятельностью кредитных союзов.</w:t>
      </w:r>
    </w:p>
    <w:p w:rsidR="00D65FE3" w:rsidRPr="00C95EAE" w:rsidRDefault="00D65FE3" w:rsidP="00D65FE3">
      <w:pPr>
        <w:pStyle w:val="3"/>
        <w:shd w:val="clear" w:color="auto" w:fill="auto"/>
        <w:tabs>
          <w:tab w:val="left" w:pos="712"/>
        </w:tabs>
        <w:spacing w:line="216" w:lineRule="exact"/>
        <w:ind w:left="400" w:firstLine="0"/>
        <w:jc w:val="both"/>
        <w:rPr>
          <w:rFonts w:ascii="Palatino Linotype" w:hAnsi="Palatino Linotype"/>
          <w:sz w:val="20"/>
          <w:szCs w:val="20"/>
        </w:rPr>
      </w:pP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9. Устав кредитных союзов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. 1. Кредитные союзы действуют на основании устава и обязаны полностью выполнять требования устава.</w:t>
      </w:r>
    </w:p>
    <w:p w:rsidR="00C95EAE" w:rsidRPr="00C95EAE" w:rsidRDefault="00C95EAE" w:rsidP="00C95EAE">
      <w:pPr>
        <w:pStyle w:val="3"/>
        <w:numPr>
          <w:ilvl w:val="0"/>
          <w:numId w:val="4"/>
        </w:numPr>
        <w:shd w:val="clear" w:color="auto" w:fill="auto"/>
        <w:tabs>
          <w:tab w:val="left" w:pos="632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Устав кредитных союзов включает следующие требования: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5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должен быть некоммерческой организацией;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должен иметь полное и сокращенное фирменное наименование;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наличие перечня населенных пунктов, на территории которых осуществляется деятельность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98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права и обязанности членов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45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порядок и условия приема и исключения членов из кредитного союза;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7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минимальный размер вступительного членского взноса, выплачиваемого кредитной организации;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25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порядок и условия внесения и изъятия членского взноса со стороны членов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список членов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4"/>
          <w:tab w:val="left" w:pos="4418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органы управления кредитным союзом, порядок принятия решений ими и перечень вопросов, для рассмотрения которых необходимо большинство голосов членов кредитного</w:t>
      </w:r>
      <w:r w:rsidRPr="00C95EAE">
        <w:rPr>
          <w:rStyle w:val="95pt"/>
          <w:rFonts w:ascii="Palatino Linotype" w:hAnsi="Palatino Linotype"/>
          <w:sz w:val="20"/>
          <w:szCs w:val="20"/>
        </w:rPr>
        <w:tab/>
        <w:t>союза;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7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распределение обязанностей между органами управления кредитным союзом;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16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порядок и условия выдачи кредитов членам кредитного союза, а также требования к их обеспечению;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59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порядок размещения и хранения денежных средств членов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717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порядок создания резервов для покрытия потенциальных кредитных потерь и убытков, а также иных резервов кредитного союза, если таковые будут формироваться;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78"/>
        </w:tabs>
        <w:spacing w:line="216" w:lineRule="exact"/>
        <w:ind w:left="40" w:righ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порядок внесения изменений и дополнений в устав кредитного союза;</w:t>
      </w:r>
    </w:p>
    <w:p w:rsidR="00C95EAE" w:rsidRDefault="00C95EAE" w:rsidP="00C95EAE">
      <w:pPr>
        <w:pStyle w:val="3"/>
        <w:shd w:val="clear" w:color="auto" w:fill="auto"/>
        <w:spacing w:line="216" w:lineRule="exact"/>
        <w:ind w:left="40" w:right="40" w:firstLine="700"/>
        <w:jc w:val="both"/>
        <w:rPr>
          <w:rStyle w:val="95pt"/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другие требования, связанные с особенностями деятельности кредитного союза, не запрещенные законодательством Республики Таджикистан.</w:t>
      </w:r>
    </w:p>
    <w:p w:rsidR="00D65FE3" w:rsidRPr="00C95EAE" w:rsidRDefault="00D65FE3" w:rsidP="00C95EAE">
      <w:pPr>
        <w:pStyle w:val="3"/>
        <w:shd w:val="clear" w:color="auto" w:fill="auto"/>
        <w:spacing w:line="216" w:lineRule="exact"/>
        <w:ind w:left="40" w:right="40" w:firstLine="700"/>
        <w:jc w:val="both"/>
        <w:rPr>
          <w:rFonts w:ascii="Palatino Linotype" w:hAnsi="Palatino Linotype"/>
          <w:sz w:val="20"/>
          <w:szCs w:val="20"/>
        </w:rPr>
      </w:pP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10. Наименование кредитных союзов</w:t>
      </w:r>
    </w:p>
    <w:p w:rsidR="00C95EAE" w:rsidRPr="00C95EAE" w:rsidRDefault="00C95EAE" w:rsidP="00C95EAE">
      <w:pPr>
        <w:pStyle w:val="3"/>
        <w:numPr>
          <w:ilvl w:val="0"/>
          <w:numId w:val="5"/>
        </w:numPr>
        <w:shd w:val="clear" w:color="auto" w:fill="auto"/>
        <w:tabs>
          <w:tab w:val="left" w:pos="899"/>
        </w:tabs>
        <w:spacing w:line="221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Кредитные союзы используют во всех документах и объявлениях, а также в рекламных целях только те названия, которые записаны в их уставах.</w:t>
      </w:r>
    </w:p>
    <w:p w:rsidR="00C95EAE" w:rsidRPr="00C95EAE" w:rsidRDefault="00C95EAE" w:rsidP="00C95EAE">
      <w:pPr>
        <w:pStyle w:val="3"/>
        <w:numPr>
          <w:ilvl w:val="0"/>
          <w:numId w:val="5"/>
        </w:numPr>
        <w:shd w:val="clear" w:color="auto" w:fill="auto"/>
        <w:tabs>
          <w:tab w:val="left" w:pos="875"/>
        </w:tabs>
        <w:spacing w:after="180" w:line="221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Кредитным союзам и их объединениям, за исключением общереспубликанского кредитного союза, запрещается использовать в своем названии или символике слова «национальный», «центральный» и «Таджикистан» в полном или сокращенном виде на любом языке и в любом сочетании.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11. Капитал кредитных союзов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1. Капитал кредитных союзов состоит из оплаченных членских взносов, резервов, создаваемых кредитным союзом согласно установленным требованиям, и нераспределенного дохода. При формировании капитала кредитных союзов недопускается использование основных средств, ценных бумаг и других нематериальных активов.</w:t>
      </w:r>
    </w:p>
    <w:p w:rsidR="00C95EAE" w:rsidRPr="00D65FE3" w:rsidRDefault="00C95EAE" w:rsidP="00C95EAE">
      <w:pPr>
        <w:pStyle w:val="3"/>
        <w:numPr>
          <w:ilvl w:val="0"/>
          <w:numId w:val="6"/>
        </w:numPr>
        <w:shd w:val="clear" w:color="auto" w:fill="auto"/>
        <w:tabs>
          <w:tab w:val="left" w:pos="693"/>
        </w:tabs>
        <w:spacing w:after="205" w:line="221" w:lineRule="exact"/>
        <w:ind w:left="40" w:right="20" w:firstLine="400"/>
        <w:jc w:val="both"/>
        <w:rPr>
          <w:rStyle w:val="9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Капитал кредитных союзов может быть использован как защитная мера для предотвращения возможных рисков, возникающих при осуществлении деятельности кредитного союза.</w:t>
      </w:r>
    </w:p>
    <w:p w:rsidR="00D65FE3" w:rsidRPr="00C95EAE" w:rsidRDefault="00D65FE3" w:rsidP="00D65FE3">
      <w:pPr>
        <w:pStyle w:val="3"/>
        <w:shd w:val="clear" w:color="auto" w:fill="auto"/>
        <w:tabs>
          <w:tab w:val="left" w:pos="693"/>
        </w:tabs>
        <w:spacing w:after="205" w:line="221" w:lineRule="exact"/>
        <w:ind w:left="4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C95EAE" w:rsidRPr="00D65FE3" w:rsidRDefault="00C95EAE" w:rsidP="00C95EAE">
      <w:pPr>
        <w:pStyle w:val="3"/>
        <w:shd w:val="clear" w:color="auto" w:fill="auto"/>
        <w:spacing w:after="113" w:line="190" w:lineRule="exact"/>
        <w:ind w:right="100" w:firstLine="0"/>
        <w:jc w:val="center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ГЛАВА 3. ЧЛЕНСТВО В КРЕДИТНОМ СОЮЗЕ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12. Членство в кредитном союзе</w:t>
      </w:r>
    </w:p>
    <w:p w:rsidR="00C95EAE" w:rsidRPr="00C95EAE" w:rsidRDefault="00C95EAE" w:rsidP="00C95EAE">
      <w:pPr>
        <w:pStyle w:val="3"/>
        <w:numPr>
          <w:ilvl w:val="0"/>
          <w:numId w:val="7"/>
        </w:numPr>
        <w:shd w:val="clear" w:color="auto" w:fill="auto"/>
        <w:tabs>
          <w:tab w:val="left" w:pos="678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Любое физическое лицо, достигшее на момент вступления в кредитный союз 18 лет, в соответствии с положениями статьи 7 настоящего Закона может стать членом кредитного союза.</w:t>
      </w:r>
    </w:p>
    <w:p w:rsidR="00C95EAE" w:rsidRPr="00C95EAE" w:rsidRDefault="00C95EAE" w:rsidP="00C95EAE">
      <w:pPr>
        <w:pStyle w:val="3"/>
        <w:numPr>
          <w:ilvl w:val="0"/>
          <w:numId w:val="7"/>
        </w:numPr>
        <w:shd w:val="clear" w:color="auto" w:fill="auto"/>
        <w:tabs>
          <w:tab w:val="left" w:pos="755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Правление кредитного союза рассматривает заявление о принятии в членство кредитного союза и принимает решение по данному вопросу.</w:t>
      </w:r>
    </w:p>
    <w:p w:rsidR="00C95EAE" w:rsidRPr="00C95EAE" w:rsidRDefault="00C95EAE" w:rsidP="00C95EAE">
      <w:pPr>
        <w:pStyle w:val="3"/>
        <w:numPr>
          <w:ilvl w:val="0"/>
          <w:numId w:val="7"/>
        </w:numPr>
        <w:shd w:val="clear" w:color="auto" w:fill="auto"/>
        <w:tabs>
          <w:tab w:val="left" w:pos="914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 кредитного союза, имеющий судимость за преступления, совершенные в сфере экономической деятельности, не может быть принят в члены правления, кредитного комитета и ревизионной комиссии.</w:t>
      </w:r>
    </w:p>
    <w:p w:rsidR="00C95EAE" w:rsidRPr="00C95EAE" w:rsidRDefault="00C95EAE" w:rsidP="00C95EAE">
      <w:pPr>
        <w:pStyle w:val="3"/>
        <w:numPr>
          <w:ilvl w:val="0"/>
          <w:numId w:val="7"/>
        </w:numPr>
        <w:shd w:val="clear" w:color="auto" w:fill="auto"/>
        <w:tabs>
          <w:tab w:val="left" w:pos="654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 кредитного союза несет ответственность за выполнение обязательств наравне с суммой выплаченного членского взноса.</w:t>
      </w:r>
    </w:p>
    <w:p w:rsidR="00C95EAE" w:rsidRPr="00C95EAE" w:rsidRDefault="00C95EAE" w:rsidP="00C95EAE">
      <w:pPr>
        <w:pStyle w:val="3"/>
        <w:numPr>
          <w:ilvl w:val="0"/>
          <w:numId w:val="7"/>
        </w:numPr>
        <w:shd w:val="clear" w:color="auto" w:fill="auto"/>
        <w:tabs>
          <w:tab w:val="left" w:pos="611"/>
        </w:tabs>
        <w:spacing w:after="176"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Члены кредитного союза имеют право ознакомиться с уставом, финансовым отчетом и реестром членов кредитного союза.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13. Прекращение членства в кредитном союзе</w:t>
      </w:r>
    </w:p>
    <w:p w:rsidR="00C95EAE" w:rsidRPr="00C95EAE" w:rsidRDefault="00C95EAE" w:rsidP="00C95EAE">
      <w:pPr>
        <w:pStyle w:val="3"/>
        <w:numPr>
          <w:ilvl w:val="0"/>
          <w:numId w:val="8"/>
        </w:numPr>
        <w:shd w:val="clear" w:color="auto" w:fill="auto"/>
        <w:tabs>
          <w:tab w:val="left" w:pos="613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Членство в кредитном союзе прекращается в случаях: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выхода из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передачи членских взносов другим членам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lastRenderedPageBreak/>
        <w:t>смерти члена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21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несоблюдения требований устава кредитного союза.</w:t>
      </w:r>
    </w:p>
    <w:p w:rsidR="00C95EAE" w:rsidRPr="00C95EAE" w:rsidRDefault="00C95EAE" w:rsidP="00C95EAE">
      <w:pPr>
        <w:pStyle w:val="3"/>
        <w:numPr>
          <w:ilvl w:val="0"/>
          <w:numId w:val="8"/>
        </w:numPr>
        <w:shd w:val="clear" w:color="auto" w:fill="auto"/>
        <w:tabs>
          <w:tab w:val="left" w:pos="803"/>
        </w:tabs>
        <w:spacing w:line="221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Выход из кредитного союза осуществляется в порядке, предусмотренном его уставом.</w:t>
      </w:r>
    </w:p>
    <w:p w:rsidR="00C95EAE" w:rsidRPr="00C95EAE" w:rsidRDefault="00C95EAE" w:rsidP="00C95EAE">
      <w:pPr>
        <w:pStyle w:val="3"/>
        <w:numPr>
          <w:ilvl w:val="0"/>
          <w:numId w:val="8"/>
        </w:numPr>
        <w:shd w:val="clear" w:color="auto" w:fill="auto"/>
        <w:tabs>
          <w:tab w:val="left" w:pos="645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; Решение собрания правления кредитного союза об исключении члена из кредитного союза утверждается общим собранием кредитного союза.</w:t>
      </w:r>
    </w:p>
    <w:p w:rsidR="00C95EAE" w:rsidRPr="00C95EAE" w:rsidRDefault="00C95EAE" w:rsidP="00C95EAE">
      <w:pPr>
        <w:pStyle w:val="3"/>
        <w:numPr>
          <w:ilvl w:val="0"/>
          <w:numId w:val="8"/>
        </w:numPr>
        <w:shd w:val="clear" w:color="auto" w:fill="auto"/>
        <w:tabs>
          <w:tab w:val="left" w:pos="760"/>
        </w:tabs>
        <w:spacing w:after="381"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Решение кредитного союза об исключении из членства кредитного союза можно обжаловать в суд.</w:t>
      </w:r>
    </w:p>
    <w:p w:rsidR="00C95EAE" w:rsidRPr="00D65FE3" w:rsidRDefault="00D65FE3" w:rsidP="00C95EAE">
      <w:pPr>
        <w:pStyle w:val="3"/>
        <w:shd w:val="clear" w:color="auto" w:fill="auto"/>
        <w:spacing w:after="118" w:line="190" w:lineRule="exact"/>
        <w:ind w:left="900" w:firstLine="0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           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ГЛАВА 4. УПРАВЛЕНИЕ КРЕДИТНЫМИ СОЮЗАМИ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42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14, Органы управления кредитными союзами</w:t>
      </w:r>
    </w:p>
    <w:p w:rsidR="00C95EAE" w:rsidRPr="00C95EAE" w:rsidRDefault="00C95EAE" w:rsidP="00C95EAE">
      <w:pPr>
        <w:pStyle w:val="3"/>
        <w:numPr>
          <w:ilvl w:val="0"/>
          <w:numId w:val="9"/>
        </w:numPr>
        <w:shd w:val="clear" w:color="auto" w:fill="auto"/>
        <w:tabs>
          <w:tab w:val="left" w:pos="914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Управление кредитным союзом осуществляется общим собранием членов кредитного союза, правлением, кредитным комитетом и его ревизионной комиссией.</w:t>
      </w:r>
    </w:p>
    <w:p w:rsidR="00C95EAE" w:rsidRPr="00C95EAE" w:rsidRDefault="00C95EAE" w:rsidP="00C95EAE">
      <w:pPr>
        <w:pStyle w:val="3"/>
        <w:numPr>
          <w:ilvl w:val="0"/>
          <w:numId w:val="9"/>
        </w:numPr>
        <w:shd w:val="clear" w:color="auto" w:fill="auto"/>
        <w:tabs>
          <w:tab w:val="left" w:pos="894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Структура органов управления кредитным союзом, их компетенция, права и обязанности, а также организация их деятельности устанавливаются уставом кредитного союза.</w:t>
      </w:r>
    </w:p>
    <w:p w:rsidR="00C95EAE" w:rsidRPr="00C95EAE" w:rsidRDefault="00C95EAE" w:rsidP="00C95EAE">
      <w:pPr>
        <w:pStyle w:val="3"/>
        <w:numPr>
          <w:ilvl w:val="0"/>
          <w:numId w:val="9"/>
        </w:numPr>
        <w:shd w:val="clear" w:color="auto" w:fill="auto"/>
        <w:tabs>
          <w:tab w:val="left" w:pos="832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Принятые решения в обязательном порядке доводятся до сведения всех членов кредитного союза.</w:t>
      </w:r>
    </w:p>
    <w:p w:rsidR="00C95EAE" w:rsidRPr="00C95EAE" w:rsidRDefault="00C95EAE" w:rsidP="00C95EAE">
      <w:pPr>
        <w:pStyle w:val="3"/>
        <w:numPr>
          <w:ilvl w:val="0"/>
          <w:numId w:val="9"/>
        </w:numPr>
        <w:shd w:val="clear" w:color="auto" w:fill="auto"/>
        <w:tabs>
          <w:tab w:val="left" w:pos="1000"/>
        </w:tabs>
        <w:spacing w:after="176"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Протоколы общих собраний, заседаний правления и ревизионной комиссии кредитного союза подлежат хранению как важные отчетные документы в соответствии законодательством Республики Таджикистан.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2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15. Общее собрание членов кредитных союзов</w:t>
      </w:r>
    </w:p>
    <w:p w:rsidR="00C95EAE" w:rsidRPr="00C95EAE" w:rsidRDefault="00C95EAE" w:rsidP="00C95EAE">
      <w:pPr>
        <w:pStyle w:val="3"/>
        <w:numPr>
          <w:ilvl w:val="0"/>
          <w:numId w:val="10"/>
        </w:numPr>
        <w:shd w:val="clear" w:color="auto" w:fill="auto"/>
        <w:tabs>
          <w:tab w:val="left" w:pos="688"/>
        </w:tabs>
        <w:spacing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Общее собрание членов кредитного союза является высшим органом управления им и уполномочен решать вопросы, связанные с организацией и регулированием его деятельности.</w:t>
      </w:r>
    </w:p>
    <w:p w:rsidR="00C95EAE" w:rsidRPr="00C95EAE" w:rsidRDefault="00C95EAE" w:rsidP="00C95EAE">
      <w:pPr>
        <w:pStyle w:val="3"/>
        <w:numPr>
          <w:ilvl w:val="0"/>
          <w:numId w:val="10"/>
        </w:numPr>
        <w:shd w:val="clear" w:color="auto" w:fill="auto"/>
        <w:tabs>
          <w:tab w:val="left" w:pos="664"/>
        </w:tabs>
        <w:spacing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Общее собрание созывается правлением союза в установленные уставом сроки, но не реже одного раза в год и не позднее трех месяцев после окончания финансового года.</w:t>
      </w:r>
    </w:p>
    <w:p w:rsidR="00C95EAE" w:rsidRPr="00C95EAE" w:rsidRDefault="00C95EAE" w:rsidP="00C95EAE">
      <w:pPr>
        <w:pStyle w:val="3"/>
        <w:numPr>
          <w:ilvl w:val="0"/>
          <w:numId w:val="10"/>
        </w:numPr>
        <w:shd w:val="clear" w:color="auto" w:fill="auto"/>
        <w:tabs>
          <w:tab w:val="left" w:pos="630"/>
        </w:tabs>
        <w:spacing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Внеочередное общее собрание созывается в случаях, определенных уставом союза, а также по инициативе правления союза, ревизионной комиссии или на основании письменного заявления одной десятой части членов кредитного союза, направляемого в адрес правления союза. В случае отказа правления кредитного союза в созыве общего собрания полномочия по его созыву осуществляются ревизионной комиссией. В случае отказа предложения ревизионной комиссии о созыве общего собрания, собрание созывается инициативной группой из числа членов кредитного союза.</w:t>
      </w:r>
    </w:p>
    <w:p w:rsidR="00C95EAE" w:rsidRPr="00C95EAE" w:rsidRDefault="00C95EAE" w:rsidP="00C95EAE">
      <w:pPr>
        <w:pStyle w:val="3"/>
        <w:numPr>
          <w:ilvl w:val="0"/>
          <w:numId w:val="10"/>
        </w:numPr>
        <w:shd w:val="clear" w:color="auto" w:fill="auto"/>
        <w:tabs>
          <w:tab w:val="left" w:pos="640"/>
        </w:tabs>
        <w:spacing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Общее собрание кредитного союза считается правомочным, если в нем принимают участие более 50 процентов членов кредитного союза.</w:t>
      </w:r>
    </w:p>
    <w:p w:rsidR="00C95EAE" w:rsidRPr="00C95EAE" w:rsidRDefault="00C95EAE" w:rsidP="00C95EAE">
      <w:pPr>
        <w:pStyle w:val="3"/>
        <w:numPr>
          <w:ilvl w:val="0"/>
          <w:numId w:val="10"/>
        </w:numPr>
        <w:shd w:val="clear" w:color="auto" w:fill="auto"/>
        <w:tabs>
          <w:tab w:val="left" w:pos="664"/>
        </w:tabs>
        <w:spacing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 xml:space="preserve">Правление кредитного союза заблаговременно уведомляет его членов о созыве общего собрания с повесткой дня </w:t>
      </w:r>
      <w:r w:rsidRPr="00C95EAE">
        <w:rPr>
          <w:rStyle w:val="95pt1pt"/>
          <w:rFonts w:ascii="Palatino Linotype" w:hAnsi="Palatino Linotype"/>
          <w:sz w:val="20"/>
          <w:szCs w:val="20"/>
        </w:rPr>
        <w:t>ноне</w:t>
      </w:r>
      <w:r w:rsidRPr="00C95EAE">
        <w:rPr>
          <w:rStyle w:val="95pt"/>
          <w:rFonts w:ascii="Palatino Linotype" w:hAnsi="Palatino Linotype"/>
          <w:sz w:val="20"/>
          <w:szCs w:val="20"/>
        </w:rPr>
        <w:t xml:space="preserve"> позднее семи дней до даты его проведения. Отсутствие члена кредитного союза на общем собрании не освобождает его от обязанности по выполнению решения общего собрания.</w:t>
      </w:r>
    </w:p>
    <w:p w:rsidR="00C95EAE" w:rsidRPr="00C95EAE" w:rsidRDefault="00C95EAE" w:rsidP="00C95EAE">
      <w:pPr>
        <w:pStyle w:val="3"/>
        <w:numPr>
          <w:ilvl w:val="0"/>
          <w:numId w:val="10"/>
        </w:numPr>
        <w:shd w:val="clear" w:color="auto" w:fill="auto"/>
        <w:tabs>
          <w:tab w:val="left" w:pos="662"/>
        </w:tabs>
        <w:spacing w:line="221" w:lineRule="exact"/>
        <w:ind w:lef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 компетенции общего собрания относится: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35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устава кредитного союза и внесение изменений и дополнений в устав;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принятых правлением решений и заслушивание отчета ревизионной комиссии;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06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избрание председателя кредитного союза и членов правления, председателя кредитного комитета, председателя и членов ревизионной комиссии кредитного союза и прекращение их полномочий;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20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годового отчета, бухгалтерского баланса, порядка распределения доходов и компенсации убытков кредитного союза (если таковые имеются);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88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установление размера членских взносов, других платежей и порядка их внесения;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11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видов и общей суммы фондов кредитного союза, а также условий их формирования и использования;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50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порядка вступления кредитного союза в другие союзы и союзные организации и выхода из них;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35"/>
        </w:tabs>
        <w:spacing w:line="216" w:lineRule="exact"/>
        <w:ind w:lef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рабочей инструкции кредитного комитета;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26"/>
        </w:tabs>
        <w:spacing w:line="216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порядка реорганизации и процедур ликвидации кредитного союза;</w:t>
      </w:r>
    </w:p>
    <w:p w:rsidR="00D65FE3" w:rsidRDefault="00C95EAE" w:rsidP="00C95EAE">
      <w:pPr>
        <w:pStyle w:val="31"/>
        <w:keepNext/>
        <w:keepLines/>
        <w:shd w:val="clear" w:color="auto" w:fill="auto"/>
        <w:spacing w:before="0" w:after="0" w:line="221" w:lineRule="exact"/>
        <w:ind w:lef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рассмотрение иных вопросов, отнесенных в соответствии с уставом кредитного союза к компетенции общего собрания.</w:t>
      </w:r>
      <w:bookmarkStart w:id="0" w:name="bookmark9"/>
      <w:r w:rsidRPr="00C95EAE">
        <w:rPr>
          <w:rFonts w:ascii="Palatino Linotype" w:hAnsi="Palatino Linotype"/>
          <w:sz w:val="20"/>
          <w:szCs w:val="20"/>
        </w:rPr>
        <w:t xml:space="preserve"> </w:t>
      </w:r>
    </w:p>
    <w:p w:rsidR="00D65FE3" w:rsidRDefault="00D65FE3" w:rsidP="00C95EAE">
      <w:pPr>
        <w:pStyle w:val="31"/>
        <w:keepNext/>
        <w:keepLines/>
        <w:shd w:val="clear" w:color="auto" w:fill="auto"/>
        <w:spacing w:before="0" w:after="0" w:line="221" w:lineRule="exact"/>
        <w:ind w:left="40" w:firstLine="380"/>
        <w:jc w:val="both"/>
        <w:rPr>
          <w:rFonts w:ascii="Palatino Linotype" w:hAnsi="Palatino Linotype"/>
          <w:sz w:val="20"/>
          <w:szCs w:val="20"/>
        </w:rPr>
      </w:pPr>
    </w:p>
    <w:p w:rsidR="00C95EAE" w:rsidRPr="00D65FE3" w:rsidRDefault="00C95EAE" w:rsidP="00C95EAE">
      <w:pPr>
        <w:pStyle w:val="31"/>
        <w:keepNext/>
        <w:keepLines/>
        <w:shd w:val="clear" w:color="auto" w:fill="auto"/>
        <w:spacing w:before="0" w:after="0" w:line="221" w:lineRule="exact"/>
        <w:ind w:left="40" w:firstLine="38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Fonts w:ascii="Palatino Linotype" w:hAnsi="Palatino Linotype"/>
          <w:b/>
          <w:sz w:val="20"/>
          <w:szCs w:val="20"/>
        </w:rPr>
        <w:t>Статья 16. Правление кредитных союзов</w:t>
      </w:r>
      <w:bookmarkEnd w:id="0"/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678"/>
        </w:tabs>
        <w:spacing w:line="221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Правление кредитного союза избирается в количестве не менее трех человек из числа членов кредитного союза в общем собрании сроком на три года и осуществляет текущее руководство деятельностью кредитного союза.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707"/>
        </w:tabs>
        <w:spacing w:line="221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Основная задача правления кредитного союза заключается в защите и сохранении членских взносов и финансовом обслуживании членов кредитного союза.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626"/>
        </w:tabs>
        <w:spacing w:line="221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Правление кредитного союза ежегодно отчитывается перед общим собранием о результатах своей деятельности.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626"/>
        </w:tabs>
        <w:spacing w:line="221" w:lineRule="exact"/>
        <w:ind w:lef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 компетенции правления кредитного союза относится: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40" w:right="40" w:firstLine="8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правил деятельности кредитного союза и их последующие изменения;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50"/>
        </w:tabs>
        <w:spacing w:line="221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установление порядка внесения и размеров дополнительных членских взносов;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97"/>
        </w:tabs>
        <w:spacing w:line="221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решение вопросов, связанных с принятием членов в кредитный союз и исключением членов из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45"/>
        </w:tabs>
        <w:spacing w:line="221" w:lineRule="exact"/>
        <w:ind w:left="40" w:right="40" w:firstLine="38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утверждение решений кредитного комитета о выдаче кредитов членам кредитного союза;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40" w:right="40" w:firstLine="8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lastRenderedPageBreak/>
        <w:t>определение размера заработной платы для наемных сотрудников, если это предусмотрено уставом кредитного союза;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40" w:right="40" w:firstLine="8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осуществление иных полномочий, связанных с текущей деятельностью кредитного союза, не отнесенных к компетенции общего собрания.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674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Члены правления кредитного союза имеют право в любое время подать в отставку, представив письменное заявление председателю правления.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731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Члены правления кредитного союза могут быть отозваны от должности только по решению общего собрания. Решение по данному вопросу принимается двумя третями голосов членов кредитного союза, присутствующих на собрании.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784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Правление кредитного союза на первом заседании избирает председателя, бухгалтера и секретаря.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750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Заседание правления кредитного союза созывается по мере необходимости, но не реже одного раза в месяц. Правление правомочно решать внесенные на его рассмотрение вопросы, если в заседании участвуют не менее двух третей членов правления.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746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Ведение протокола и стенографического отчета заседания правления кредитного союза возлагается на секретаря кредитного союза. Протокол заседания кредитного союза подписывается председателем и секретарем правления кредитного союза.</w:t>
      </w:r>
    </w:p>
    <w:p w:rsidR="00C95EAE" w:rsidRPr="00C95EAE" w:rsidRDefault="00C95EAE" w:rsidP="00C95EAE">
      <w:pPr>
        <w:pStyle w:val="3"/>
        <w:numPr>
          <w:ilvl w:val="0"/>
          <w:numId w:val="11"/>
        </w:numPr>
        <w:shd w:val="clear" w:color="auto" w:fill="auto"/>
        <w:tabs>
          <w:tab w:val="left" w:pos="774"/>
        </w:tabs>
        <w:spacing w:after="180"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Члены правления, кредитного комитета, ревизионной комиссии кредитного союза осуществляют свою работу на безвозмездной основе. Решением общего собрания они поощряются в зависимости от их участия в деятельности органов управления кредитным союзом.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44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17. Кредитный комитет кредитного союза</w:t>
      </w:r>
    </w:p>
    <w:p w:rsidR="00C95EAE" w:rsidRPr="00C95EAE" w:rsidRDefault="00C95EAE" w:rsidP="00C95EAE">
      <w:pPr>
        <w:pStyle w:val="3"/>
        <w:numPr>
          <w:ilvl w:val="0"/>
          <w:numId w:val="12"/>
        </w:numPr>
        <w:shd w:val="clear" w:color="auto" w:fill="auto"/>
        <w:tabs>
          <w:tab w:val="left" w:pos="822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кредитном союзе создается кредитный комитет, члены которого избираются общим собранием.</w:t>
      </w:r>
    </w:p>
    <w:p w:rsidR="00C95EAE" w:rsidRPr="00C95EAE" w:rsidRDefault="00C95EAE" w:rsidP="00C95EAE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комитет избирается в количестве не менее трех человек из числа членов кредитного союза сроком на три года. В первом заседании</w:t>
      </w:r>
      <w:r w:rsidR="00D65FE3">
        <w:rPr>
          <w:rStyle w:val="95pt"/>
          <w:rFonts w:ascii="Palatino Linotype" w:hAnsi="Palatino Linotype"/>
          <w:sz w:val="20"/>
          <w:szCs w:val="20"/>
        </w:rPr>
        <w:t xml:space="preserve"> </w:t>
      </w:r>
      <w:r w:rsidRPr="00C95EAE">
        <w:rPr>
          <w:rStyle w:val="95pt"/>
          <w:rFonts w:ascii="Palatino Linotype" w:hAnsi="Palatino Linotype"/>
          <w:sz w:val="20"/>
          <w:szCs w:val="20"/>
        </w:rPr>
        <w:t>кредитный комитет избирает председателя и секретаря комитета и при необходимости в любое время проводит заседание.</w:t>
      </w:r>
    </w:p>
    <w:p w:rsidR="00C95EAE" w:rsidRPr="00C95EAE" w:rsidRDefault="00C95EAE" w:rsidP="00C95EAE">
      <w:pPr>
        <w:pStyle w:val="3"/>
        <w:numPr>
          <w:ilvl w:val="0"/>
          <w:numId w:val="12"/>
        </w:numPr>
        <w:shd w:val="clear" w:color="auto" w:fill="auto"/>
        <w:tabs>
          <w:tab w:val="left" w:pos="682"/>
        </w:tabs>
        <w:spacing w:line="216" w:lineRule="exact"/>
        <w:ind w:lef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комитет рассматривает следующие вопросы: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рассматривает заявки членов кредитного комитета и вопросы, связанные с кредитом;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разрабатывает регламент работы кредитного комитета и представляет его на утверждение общего собрания кредитного союза.</w:t>
      </w:r>
    </w:p>
    <w:p w:rsidR="00C95EAE" w:rsidRPr="00C95EAE" w:rsidRDefault="00C95EAE" w:rsidP="00C95EAE">
      <w:pPr>
        <w:pStyle w:val="3"/>
        <w:numPr>
          <w:ilvl w:val="0"/>
          <w:numId w:val="13"/>
        </w:numPr>
        <w:shd w:val="clear" w:color="auto" w:fill="auto"/>
        <w:tabs>
          <w:tab w:val="left" w:pos="635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комитет принимает отдельное решение по заявлению каждого члена кредитного союза на получение кредита.</w:t>
      </w:r>
    </w:p>
    <w:p w:rsidR="00C95EAE" w:rsidRPr="00C95EAE" w:rsidRDefault="00C95EAE" w:rsidP="00C95EAE">
      <w:pPr>
        <w:pStyle w:val="3"/>
        <w:numPr>
          <w:ilvl w:val="0"/>
          <w:numId w:val="9"/>
        </w:numPr>
        <w:shd w:val="clear" w:color="auto" w:fill="auto"/>
        <w:tabs>
          <w:tab w:val="left" w:pos="750"/>
        </w:tabs>
        <w:spacing w:line="216" w:lineRule="exact"/>
        <w:ind w:left="40" w:right="4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Принятые кредитным комитетом решения по выдаче кредитов членам кредитного союза представляются правлению кредитного союза для утверждения. Выдача кредитов членам кредитного союза осуществляется после утверждения решения кредитного комитета в заседании общего собрания.</w:t>
      </w:r>
    </w:p>
    <w:p w:rsidR="00C95EAE" w:rsidRPr="00C95EAE" w:rsidRDefault="00C95EAE" w:rsidP="00C95EAE">
      <w:pPr>
        <w:pStyle w:val="3"/>
        <w:shd w:val="clear" w:color="auto" w:fill="auto"/>
        <w:spacing w:line="221" w:lineRule="exact"/>
        <w:ind w:lef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Член кредитного союза, заявление которого отклонено, может обжаловать это решение в правление или в общее собрание кредитного союза Статья 18. Ревизионная комиссия кредитного союза</w:t>
      </w:r>
    </w:p>
    <w:p w:rsidR="00C95EAE" w:rsidRPr="00C95EAE" w:rsidRDefault="00C95EAE" w:rsidP="00C95EAE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Ревизионная комиссия кредитного союза избирается решением общего собрания членов кредитного союза в количестве не менее трех человек из числа его членов сроком на три года. Ревизионная комиссия проводит регулярные проверки правильности счетов, документов и состояния дел в кредитном союзе. Члены правления и члены кредитного комитета не могут быть избраны членами ревизионной комиссии кредитного союза.</w:t>
      </w:r>
    </w:p>
    <w:p w:rsidR="00C95EAE" w:rsidRPr="00C95EAE" w:rsidRDefault="00C95EAE" w:rsidP="00C95EAE">
      <w:pPr>
        <w:pStyle w:val="3"/>
        <w:numPr>
          <w:ilvl w:val="0"/>
          <w:numId w:val="14"/>
        </w:numPr>
        <w:shd w:val="clear" w:color="auto" w:fill="auto"/>
        <w:tabs>
          <w:tab w:val="left" w:pos="668"/>
        </w:tabs>
        <w:spacing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Ревизионная комиссия ежегодно представляет отчёт о своей деятельности общему собранию кредитного союза.</w:t>
      </w:r>
    </w:p>
    <w:p w:rsidR="00C95EAE" w:rsidRPr="00C95EAE" w:rsidRDefault="00C95EAE" w:rsidP="00C95EAE">
      <w:pPr>
        <w:pStyle w:val="3"/>
        <w:numPr>
          <w:ilvl w:val="0"/>
          <w:numId w:val="14"/>
        </w:numPr>
        <w:shd w:val="clear" w:color="auto" w:fill="auto"/>
        <w:tabs>
          <w:tab w:val="left" w:pos="759"/>
        </w:tabs>
        <w:spacing w:after="180"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Ревизионная комиссия может давать рекомендации общему собранию о приостановлении или прекращении полномочий членов правления или кредитного комитета кредитного союза. Решение по данному вопросу принимается двумя третями голосов членов ревизионной комиссии.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20" w:firstLine="44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19. Аудит кредитного союза</w:t>
      </w:r>
    </w:p>
    <w:p w:rsidR="00C95EAE" w:rsidRPr="00C95EAE" w:rsidRDefault="00C95EAE" w:rsidP="00C95EAE">
      <w:pPr>
        <w:pStyle w:val="3"/>
        <w:numPr>
          <w:ilvl w:val="0"/>
          <w:numId w:val="15"/>
        </w:numPr>
        <w:shd w:val="clear" w:color="auto" w:fill="auto"/>
        <w:tabs>
          <w:tab w:val="left" w:pos="682"/>
        </w:tabs>
        <w:spacing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Деятельность кредитного союза может подлежать ежегодной внутренней и внешней аудиторской проверке. В случае принятия решения об аудиторской проверке она проводится по истечении двух месяцев после окончания финансового года кредитного союза.</w:t>
      </w:r>
    </w:p>
    <w:p w:rsidR="00C95EAE" w:rsidRPr="00C95EAE" w:rsidRDefault="00C95EAE" w:rsidP="00C95EAE">
      <w:pPr>
        <w:pStyle w:val="3"/>
        <w:numPr>
          <w:ilvl w:val="0"/>
          <w:numId w:val="15"/>
        </w:numPr>
        <w:shd w:val="clear" w:color="auto" w:fill="auto"/>
        <w:tabs>
          <w:tab w:val="left" w:pos="654"/>
        </w:tabs>
        <w:spacing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Если правление кредитного союза приняло решение не проводить внешний аудит, ответственность внешнего аудита возлагается на ревизионную комиссию кредитного союза.</w:t>
      </w:r>
    </w:p>
    <w:p w:rsidR="00C95EAE" w:rsidRPr="00C95EAE" w:rsidRDefault="00C95EAE" w:rsidP="00C95EAE">
      <w:pPr>
        <w:pStyle w:val="3"/>
        <w:numPr>
          <w:ilvl w:val="0"/>
          <w:numId w:val="15"/>
        </w:numPr>
        <w:shd w:val="clear" w:color="auto" w:fill="auto"/>
        <w:tabs>
          <w:tab w:val="left" w:pos="774"/>
        </w:tabs>
        <w:spacing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Аудитор должен представить заключение о достоверности отражения финансового положения кредитного союза на конец отчетного года, а также правильности ведения учета. Аудиторская проверка включает в себя проверку качества активов, а также оценку достаточности отчислений в резервы на покрытие потенциальных кредитных потерь.</w:t>
      </w:r>
    </w:p>
    <w:p w:rsidR="00C95EAE" w:rsidRPr="00C95EAE" w:rsidRDefault="00C95EAE" w:rsidP="00C95EAE">
      <w:pPr>
        <w:pStyle w:val="3"/>
        <w:numPr>
          <w:ilvl w:val="0"/>
          <w:numId w:val="15"/>
        </w:numPr>
        <w:shd w:val="clear" w:color="auto" w:fill="auto"/>
        <w:tabs>
          <w:tab w:val="left" w:pos="774"/>
        </w:tabs>
        <w:spacing w:line="221" w:lineRule="exact"/>
        <w:ind w:left="20" w:right="20" w:firstLine="44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Аудитор должен иметь доступ ко всем бухгалтерским книгам, счетам, приходно-расходным документам, счет-фактурам и другим документам кредитного союза. Члены правления, кредитного комитета и ревизионной комиссии предоставляют аудитору полную информацию о своей деятельности.</w:t>
      </w:r>
    </w:p>
    <w:p w:rsidR="00C95EAE" w:rsidRPr="00C95EAE" w:rsidRDefault="00C95EAE" w:rsidP="00C95EAE">
      <w:pPr>
        <w:rPr>
          <w:rStyle w:val="95pt"/>
          <w:rFonts w:ascii="Palatino Linotype" w:eastAsiaTheme="minorEastAsia" w:hAnsi="Palatino Linotype"/>
          <w:sz w:val="20"/>
          <w:szCs w:val="20"/>
        </w:rPr>
      </w:pP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>Аудиторское заключение и рекомендации предоставляются правлению кредитного союза и ревизионной комиссии, которые обязаны довести их до сведения членов кредитного союза на общем собрании.</w:t>
      </w:r>
    </w:p>
    <w:p w:rsidR="00C95EAE" w:rsidRPr="00D65FE3" w:rsidRDefault="00D65FE3" w:rsidP="00C95EAE">
      <w:pPr>
        <w:pStyle w:val="3"/>
        <w:shd w:val="clear" w:color="auto" w:fill="auto"/>
        <w:spacing w:after="64" w:line="221" w:lineRule="exact"/>
        <w:ind w:left="1440" w:right="200" w:hanging="980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ГЛАВА 5. ЧЛЕНСКИЙ ВЗНОС, УПЛАТА, ВОЗВРАТ И ДОХОД ОГ ЧЛЕНСКОГО ВЗНОСА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20" w:firstLine="44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20. Членский взнос в кредитном союзе</w:t>
      </w:r>
    </w:p>
    <w:p w:rsidR="00D65FE3" w:rsidRDefault="00C95EAE" w:rsidP="00C95EAE">
      <w:pPr>
        <w:pStyle w:val="3"/>
        <w:shd w:val="clear" w:color="auto" w:fill="auto"/>
        <w:spacing w:line="216" w:lineRule="exact"/>
        <w:ind w:left="20" w:firstLine="400"/>
        <w:jc w:val="both"/>
        <w:rPr>
          <w:rStyle w:val="95pt"/>
          <w:rFonts w:ascii="Palatino Linotype" w:eastAsiaTheme="minorEastAsia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lastRenderedPageBreak/>
        <w:t>Минимальный размер вступительного членского взноса в кредитном союзе определяется уставом кредитного союза</w:t>
      </w: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 xml:space="preserve"> </w:t>
      </w:r>
    </w:p>
    <w:p w:rsidR="00D65FE3" w:rsidRDefault="00D65FE3" w:rsidP="00C95EAE">
      <w:pPr>
        <w:pStyle w:val="3"/>
        <w:shd w:val="clear" w:color="auto" w:fill="auto"/>
        <w:spacing w:line="216" w:lineRule="exact"/>
        <w:ind w:left="20" w:firstLine="400"/>
        <w:jc w:val="both"/>
        <w:rPr>
          <w:rStyle w:val="95pt"/>
          <w:rFonts w:ascii="Palatino Linotype" w:eastAsiaTheme="minorEastAsia" w:hAnsi="Palatino Linotype"/>
          <w:sz w:val="20"/>
          <w:szCs w:val="20"/>
        </w:rPr>
      </w:pP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2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21. Порядок уплаты и возврата уплаченного членского взноса</w:t>
      </w:r>
    </w:p>
    <w:p w:rsidR="00D65FE3" w:rsidRPr="00D65FE3" w:rsidRDefault="00C95EAE" w:rsidP="00C95EAE">
      <w:pPr>
        <w:pStyle w:val="3"/>
        <w:numPr>
          <w:ilvl w:val="0"/>
          <w:numId w:val="16"/>
        </w:numPr>
        <w:shd w:val="clear" w:color="auto" w:fill="auto"/>
        <w:tabs>
          <w:tab w:val="left" w:pos="687"/>
        </w:tabs>
        <w:spacing w:line="216" w:lineRule="exact"/>
        <w:ind w:left="20" w:right="20" w:firstLine="400"/>
        <w:jc w:val="both"/>
        <w:rPr>
          <w:rStyle w:val="9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 xml:space="preserve">При уплате членского взноса члену кредитного союза выдается членская книжка или иной документ, подтверждающий уплату денежных средств кредитному союзу </w:t>
      </w:r>
    </w:p>
    <w:p w:rsidR="00C95EAE" w:rsidRPr="00C95EAE" w:rsidRDefault="00C95EAE" w:rsidP="00C95EAE">
      <w:pPr>
        <w:pStyle w:val="3"/>
        <w:numPr>
          <w:ilvl w:val="0"/>
          <w:numId w:val="16"/>
        </w:numPr>
        <w:shd w:val="clear" w:color="auto" w:fill="auto"/>
        <w:tabs>
          <w:tab w:val="left" w:pos="687"/>
        </w:tabs>
        <w:spacing w:line="21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При выходе из кредитного союза, члены кредитного союза письменно предупреждают об этом его правление. Кредитный союз обязан в срок не менее</w:t>
      </w: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 xml:space="preserve"> </w:t>
      </w:r>
      <w:r w:rsidRPr="00C95EAE">
        <w:rPr>
          <w:rStyle w:val="95pt"/>
          <w:rFonts w:ascii="Palatino Linotype" w:hAnsi="Palatino Linotype"/>
          <w:sz w:val="20"/>
          <w:szCs w:val="20"/>
        </w:rPr>
        <w:t>чем за 30 дней после поступления заявления члена кредитного союза возвратить ему членский взнос, если уставом кредитного союза не предусмотрены другие случаи.</w:t>
      </w:r>
    </w:p>
    <w:p w:rsidR="00C95EAE" w:rsidRPr="00C95EAE" w:rsidRDefault="00C95EAE" w:rsidP="00C95EAE">
      <w:pPr>
        <w:pStyle w:val="3"/>
        <w:numPr>
          <w:ilvl w:val="0"/>
          <w:numId w:val="16"/>
        </w:numPr>
        <w:shd w:val="clear" w:color="auto" w:fill="auto"/>
        <w:tabs>
          <w:tab w:val="left" w:pos="678"/>
        </w:tabs>
        <w:spacing w:line="21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случае выхода члена кредитного союза из кредитного союза, его доходы от членских взносов выплачиваются в течение трех месяцев со дня вступления в кредитный союз, если уставом не предусмотрено иное.</w:t>
      </w:r>
    </w:p>
    <w:p w:rsidR="00C95EAE" w:rsidRPr="00C95EAE" w:rsidRDefault="00C95EAE" w:rsidP="00C95EAE">
      <w:pPr>
        <w:pStyle w:val="3"/>
        <w:numPr>
          <w:ilvl w:val="0"/>
          <w:numId w:val="16"/>
        </w:numPr>
        <w:shd w:val="clear" w:color="auto" w:fill="auto"/>
        <w:tabs>
          <w:tab w:val="left" w:pos="615"/>
        </w:tabs>
        <w:spacing w:line="216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исключительных случаях кредитный союз с согласия правления кредитного союза может установить другой срок возврата членского взноса до предполагаемой даты выхода члена кредитного союза из кредитного союза.</w:t>
      </w:r>
    </w:p>
    <w:p w:rsidR="00D65FE3" w:rsidRDefault="00D65FE3" w:rsidP="00C95EAE">
      <w:pPr>
        <w:pStyle w:val="3"/>
        <w:shd w:val="clear" w:color="auto" w:fill="auto"/>
        <w:spacing w:line="190" w:lineRule="exact"/>
        <w:ind w:left="20" w:firstLine="400"/>
        <w:jc w:val="both"/>
        <w:rPr>
          <w:rStyle w:val="95pt"/>
          <w:rFonts w:ascii="Palatino Linotype" w:hAnsi="Palatino Linotype"/>
          <w:sz w:val="20"/>
          <w:szCs w:val="20"/>
        </w:rPr>
      </w:pPr>
      <w:r>
        <w:rPr>
          <w:rStyle w:val="95pt"/>
          <w:rFonts w:ascii="Palatino Linotype" w:hAnsi="Palatino Linotype"/>
          <w:sz w:val="20"/>
          <w:szCs w:val="20"/>
        </w:rPr>
        <w:t>5.</w:t>
      </w:r>
      <w:r w:rsidR="00C95EAE" w:rsidRPr="00C95EAE">
        <w:rPr>
          <w:rStyle w:val="95pt"/>
          <w:rFonts w:ascii="Palatino Linotype" w:hAnsi="Palatino Linotype"/>
          <w:sz w:val="20"/>
          <w:szCs w:val="20"/>
        </w:rPr>
        <w:t>Уплаченный членский взнос члена кредитного союза, который не покрывает общую сумму обязательств этого члена перед кредитным союзом в качестве заемщика или гаранта, не возвращается</w:t>
      </w:r>
    </w:p>
    <w:p w:rsidR="00D65FE3" w:rsidRDefault="00D65FE3" w:rsidP="00C95EAE">
      <w:pPr>
        <w:pStyle w:val="3"/>
        <w:shd w:val="clear" w:color="auto" w:fill="auto"/>
        <w:spacing w:line="190" w:lineRule="exact"/>
        <w:ind w:left="20" w:firstLine="400"/>
        <w:jc w:val="both"/>
        <w:rPr>
          <w:rStyle w:val="95pt"/>
          <w:rFonts w:ascii="Palatino Linotype" w:hAnsi="Palatino Linotype"/>
          <w:sz w:val="20"/>
          <w:szCs w:val="20"/>
        </w:rPr>
      </w:pPr>
    </w:p>
    <w:p w:rsidR="00C95EAE" w:rsidRPr="00D65FE3" w:rsidRDefault="00C95EAE" w:rsidP="00C95EAE">
      <w:pPr>
        <w:pStyle w:val="3"/>
        <w:shd w:val="clear" w:color="auto" w:fill="auto"/>
        <w:spacing w:line="190" w:lineRule="exact"/>
        <w:ind w:left="2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 xml:space="preserve"> Статья 22. Доход от членского взноса</w:t>
      </w:r>
    </w:p>
    <w:p w:rsidR="00C95EAE" w:rsidRPr="00C95EAE" w:rsidRDefault="00C95EAE" w:rsidP="00C95EAE">
      <w:pPr>
        <w:pStyle w:val="3"/>
        <w:numPr>
          <w:ilvl w:val="0"/>
          <w:numId w:val="17"/>
        </w:numPr>
        <w:shd w:val="clear" w:color="auto" w:fill="auto"/>
        <w:tabs>
          <w:tab w:val="left" w:pos="639"/>
        </w:tabs>
        <w:spacing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конце финансового года общее собрание официально объявляет доходы, подлежащие выплате по членским взносам, и принимает решение о выплате доходов из остатка средств кредитного союза после осуществления необходимых отчислений в резервы и других отчислений с отнесением указанных выплат на расходы кредитного союза.</w:t>
      </w:r>
    </w:p>
    <w:p w:rsidR="00D65FE3" w:rsidRDefault="00D65FE3" w:rsidP="00D65FE3">
      <w:pPr>
        <w:pStyle w:val="3"/>
        <w:shd w:val="clear" w:color="auto" w:fill="auto"/>
        <w:spacing w:line="221" w:lineRule="exact"/>
        <w:ind w:right="880" w:firstLine="0"/>
        <w:rPr>
          <w:rStyle w:val="95pt"/>
          <w:rFonts w:ascii="Palatino Linotype" w:hAnsi="Palatino Linotype"/>
          <w:sz w:val="20"/>
          <w:szCs w:val="20"/>
        </w:rPr>
      </w:pPr>
      <w:r>
        <w:rPr>
          <w:rStyle w:val="95pt"/>
          <w:rFonts w:ascii="Palatino Linotype" w:hAnsi="Palatino Linotype"/>
          <w:sz w:val="20"/>
          <w:szCs w:val="20"/>
        </w:rPr>
        <w:t xml:space="preserve">         2.</w:t>
      </w:r>
      <w:r w:rsidR="00C95EAE" w:rsidRPr="00C95EAE">
        <w:rPr>
          <w:rStyle w:val="95pt"/>
          <w:rFonts w:ascii="Palatino Linotype" w:hAnsi="Palatino Linotype"/>
          <w:sz w:val="20"/>
          <w:szCs w:val="20"/>
        </w:rPr>
        <w:t>Наследники умершего члена кредитного союза, признанные таковыми в соответствии с законодательством Республики Таджикистан, могут распоряжаться его членскими взносами вместе со всеми начисленными доходами.</w:t>
      </w:r>
    </w:p>
    <w:p w:rsidR="00D65FE3" w:rsidRDefault="00D65FE3" w:rsidP="00C95EAE">
      <w:pPr>
        <w:pStyle w:val="3"/>
        <w:shd w:val="clear" w:color="auto" w:fill="auto"/>
        <w:spacing w:line="221" w:lineRule="exact"/>
        <w:ind w:left="1520" w:right="880" w:hanging="1100"/>
        <w:rPr>
          <w:rStyle w:val="95pt"/>
          <w:rFonts w:ascii="Palatino Linotype" w:hAnsi="Palatino Linotype"/>
          <w:sz w:val="20"/>
          <w:szCs w:val="20"/>
        </w:rPr>
      </w:pP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1520" w:right="880" w:hanging="1100"/>
        <w:rPr>
          <w:rFonts w:ascii="Palatino Linotype" w:hAnsi="Palatino Linotype"/>
          <w:b/>
          <w:sz w:val="20"/>
          <w:szCs w:val="20"/>
        </w:rPr>
      </w:pPr>
      <w:r w:rsidRPr="00D65FE3">
        <w:rPr>
          <w:rFonts w:ascii="Palatino Linotype" w:hAnsi="Palatino Linotype"/>
          <w:b/>
          <w:sz w:val="20"/>
          <w:szCs w:val="20"/>
        </w:rPr>
        <w:t xml:space="preserve"> </w:t>
      </w: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23. Использование членского взноса для погашения просроченных обязательств</w:t>
      </w:r>
    </w:p>
    <w:p w:rsidR="00C95EAE" w:rsidRPr="00C95EAE" w:rsidRDefault="00C95EAE" w:rsidP="00C95EAE">
      <w:pPr>
        <w:rPr>
          <w:rStyle w:val="95pt"/>
          <w:rFonts w:ascii="Palatino Linotype" w:eastAsiaTheme="minorEastAsia" w:hAnsi="Palatino Linotype"/>
          <w:sz w:val="20"/>
          <w:szCs w:val="20"/>
        </w:rPr>
      </w:pP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>Кредитный союз вправе при наличии любого долга или обязательств членов кредитного союза перед кредитным союзом взыскать с них доходы, причитающиеся по членскому взносу, определённую сумму для погашения этого долга (обязательств)</w:t>
      </w:r>
    </w:p>
    <w:p w:rsidR="00C95EAE" w:rsidRPr="00D65FE3" w:rsidRDefault="00C95EAE" w:rsidP="00C95EAE">
      <w:pPr>
        <w:pStyle w:val="3"/>
        <w:shd w:val="clear" w:color="auto" w:fill="auto"/>
        <w:spacing w:after="215" w:line="190" w:lineRule="exact"/>
        <w:ind w:left="20" w:firstLine="0"/>
        <w:jc w:val="center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ГЛАВА 6. КРЕДИТЫ И ЗАИМСТВОВАНИЯ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20" w:firstLine="40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24. Кредиты, предоставляемые кредитными союзами</w:t>
      </w:r>
    </w:p>
    <w:p w:rsidR="00C95EAE" w:rsidRPr="00C95EAE" w:rsidRDefault="00C95EAE" w:rsidP="00C95EAE">
      <w:pPr>
        <w:pStyle w:val="3"/>
        <w:shd w:val="clear" w:color="auto" w:fill="auto"/>
        <w:tabs>
          <w:tab w:val="left" w:pos="726"/>
        </w:tabs>
        <w:spacing w:line="221" w:lineRule="exact"/>
        <w:ind w:left="2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предоставляет своим членам кредиты на основании требований, установленных настоящим Законом и уставом кредитного союза. Принципы ведения кредитной политики установление сроков и условий погашения кредитов, лимиты кредитования и приемлемые формы их обеспечения устанавливаются общим собранием с учетом требований устава кредитного союза.</w:t>
      </w:r>
    </w:p>
    <w:p w:rsidR="00C95EAE" w:rsidRPr="00C95EAE" w:rsidRDefault="00C95EAE" w:rsidP="00C95EAE">
      <w:pPr>
        <w:pStyle w:val="3"/>
        <w:numPr>
          <w:ilvl w:val="0"/>
          <w:numId w:val="18"/>
        </w:numPr>
        <w:shd w:val="clear" w:color="auto" w:fill="auto"/>
        <w:tabs>
          <w:tab w:val="left" w:pos="640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Кредиты могут быть предоставлены только членам кредитного союза, согласно требованиям устава кредитного союза.</w:t>
      </w:r>
    </w:p>
    <w:p w:rsidR="00C95EAE" w:rsidRPr="00C95EAE" w:rsidRDefault="00C95EAE" w:rsidP="00C95EAE">
      <w:pPr>
        <w:pStyle w:val="3"/>
        <w:numPr>
          <w:ilvl w:val="0"/>
          <w:numId w:val="18"/>
        </w:numPr>
        <w:shd w:val="clear" w:color="auto" w:fill="auto"/>
        <w:tabs>
          <w:tab w:val="left" w:pos="755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Кредиты могут быть обеспеченными и необеспеченными. Кредиты членам кредитного союза могут быть обеспечены гарантиями, выданными другими членами кредитного союза на основании их членских взносов.</w:t>
      </w:r>
    </w:p>
    <w:p w:rsidR="00C95EAE" w:rsidRPr="00C95EAE" w:rsidRDefault="00C95EAE" w:rsidP="00C95EAE">
      <w:pPr>
        <w:pStyle w:val="3"/>
        <w:numPr>
          <w:ilvl w:val="0"/>
          <w:numId w:val="18"/>
        </w:numPr>
        <w:shd w:val="clear" w:color="auto" w:fill="auto"/>
        <w:tabs>
          <w:tab w:val="left" w:pos="674"/>
        </w:tabs>
        <w:spacing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Кредиты оформляются в соответствии с правовыми документами в соответствии с требованиями законодательства Республики Таджикистан и утверждаются председателем правления кредитного союза.</w:t>
      </w:r>
    </w:p>
    <w:p w:rsidR="00C95EAE" w:rsidRPr="00C95EAE" w:rsidRDefault="00C95EAE" w:rsidP="00C95EAE">
      <w:pPr>
        <w:pStyle w:val="3"/>
        <w:numPr>
          <w:ilvl w:val="0"/>
          <w:numId w:val="18"/>
        </w:numPr>
        <w:shd w:val="clear" w:color="auto" w:fill="auto"/>
        <w:tabs>
          <w:tab w:val="left" w:pos="726"/>
        </w:tabs>
        <w:spacing w:after="180" w:line="216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Необходимые расходы, связанные с оформлением и выдачей кредита, покрываются заёмщиком.</w:t>
      </w:r>
    </w:p>
    <w:p w:rsidR="00C95EAE" w:rsidRPr="00D65FE3" w:rsidRDefault="00C95EAE" w:rsidP="00C95EAE">
      <w:pPr>
        <w:pStyle w:val="3"/>
        <w:shd w:val="clear" w:color="auto" w:fill="auto"/>
        <w:spacing w:line="216" w:lineRule="exact"/>
        <w:ind w:left="40" w:firstLine="56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25. Особенности кредитования</w:t>
      </w:r>
    </w:p>
    <w:p w:rsidR="00C95EAE" w:rsidRPr="00C95EAE" w:rsidRDefault="00C95EAE" w:rsidP="00C95EAE">
      <w:pPr>
        <w:pStyle w:val="3"/>
        <w:numPr>
          <w:ilvl w:val="0"/>
          <w:numId w:val="19"/>
        </w:numPr>
        <w:shd w:val="clear" w:color="auto" w:fill="auto"/>
        <w:tabs>
          <w:tab w:val="left" w:pos="880"/>
        </w:tabs>
        <w:spacing w:line="216" w:lineRule="exact"/>
        <w:ind w:left="40" w:right="40" w:firstLine="5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предоставляет кредиты членам правления, кредитного комитета, ревизионной комиссии с соблюдением следующих условий:</w:t>
      </w:r>
    </w:p>
    <w:p w:rsidR="00C95EAE" w:rsidRPr="00C95EAE" w:rsidRDefault="00C95EAE" w:rsidP="00C95EAE">
      <w:pPr>
        <w:pStyle w:val="3"/>
        <w:shd w:val="clear" w:color="auto" w:fill="auto"/>
        <w:spacing w:line="216" w:lineRule="exact"/>
        <w:ind w:left="40" w:right="40" w:firstLine="9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соответствие предоставляемых кредитов требованиям настоящего Закона, устава и инструкций, касающихся кредитования других членов и предоставление кредитов на условиях, равных для всех членов -кредитного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74"/>
        </w:tabs>
        <w:spacing w:line="216" w:lineRule="exact"/>
        <w:ind w:left="40" w:right="40" w:firstLine="5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общая сумма кредитов, включая их гарантии, выдаваемая членам кредитного союза, не должна превышать размер, определенный уставом кредитного союза.</w:t>
      </w:r>
    </w:p>
    <w:p w:rsidR="00C95EAE" w:rsidRPr="00C95EAE" w:rsidRDefault="00C95EAE" w:rsidP="00C95EAE">
      <w:pPr>
        <w:pStyle w:val="3"/>
        <w:numPr>
          <w:ilvl w:val="0"/>
          <w:numId w:val="19"/>
        </w:numPr>
        <w:shd w:val="clear" w:color="auto" w:fill="auto"/>
        <w:tabs>
          <w:tab w:val="left" w:pos="942"/>
        </w:tabs>
        <w:spacing w:after="176" w:line="216" w:lineRule="exact"/>
        <w:ind w:left="40" w:right="40" w:firstLine="5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Сведения об общей сумме кредитов, выданных лицам, предусмотренным в настоящей статье, обязательно и регулярно проверяются ревизионной комиссией и/или внешним аудитом в соответствии с требованиями законодательства Республики Таджикистан и доводятся до сведения членов кредитного союза на общем собрании.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2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t>Статья 26. Порядок инвестирования средств кредитных союзов</w:t>
      </w:r>
    </w:p>
    <w:p w:rsidR="00C95EAE" w:rsidRPr="00C95EAE" w:rsidRDefault="00C95EAE" w:rsidP="00C95EAE">
      <w:pPr>
        <w:pStyle w:val="3"/>
        <w:shd w:val="clear" w:color="auto" w:fill="auto"/>
        <w:spacing w:after="180"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Совокупные инвестиции кредитного союза в основные средства (здания, мебель и оборудование), которые необходимы для ведения кредитным союзом хозяйственной деятельности, не могут превышать размер, установленный уставом кредитного союза.</w:t>
      </w:r>
    </w:p>
    <w:p w:rsidR="00C95EAE" w:rsidRPr="00D65FE3" w:rsidRDefault="00C95EAE" w:rsidP="00C95EAE">
      <w:pPr>
        <w:pStyle w:val="3"/>
        <w:shd w:val="clear" w:color="auto" w:fill="auto"/>
        <w:spacing w:line="221" w:lineRule="exact"/>
        <w:ind w:left="40" w:firstLine="420"/>
        <w:jc w:val="both"/>
        <w:rPr>
          <w:rFonts w:ascii="Palatino Linotype" w:hAnsi="Palatino Linotype"/>
          <w:b/>
          <w:sz w:val="20"/>
          <w:szCs w:val="20"/>
        </w:rPr>
      </w:pPr>
      <w:r w:rsidRPr="00D65FE3">
        <w:rPr>
          <w:rStyle w:val="95pt"/>
          <w:rFonts w:ascii="Palatino Linotype" w:hAnsi="Palatino Linotype"/>
          <w:b/>
          <w:sz w:val="20"/>
          <w:szCs w:val="20"/>
        </w:rPr>
        <w:lastRenderedPageBreak/>
        <w:t>Статья 27. Резервы, создаваемые кредитным союзом</w:t>
      </w:r>
    </w:p>
    <w:p w:rsidR="00C95EAE" w:rsidRPr="00C95EAE" w:rsidRDefault="00C95EAE" w:rsidP="00C95EAE">
      <w:pPr>
        <w:pStyle w:val="3"/>
        <w:numPr>
          <w:ilvl w:val="0"/>
          <w:numId w:val="20"/>
        </w:numPr>
        <w:shd w:val="clear" w:color="auto" w:fill="auto"/>
        <w:tabs>
          <w:tab w:val="left" w:pos="726"/>
        </w:tabs>
        <w:spacing w:line="221" w:lineRule="exact"/>
        <w:ind w:left="40" w:right="40" w:firstLine="42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обязан создавать резервы с целью покрытия потенциальных потерь и убытков по кредитам и инвестициям или других потерь по активам, подлежащим распределению среди членов кредитного союза, за исключением случаев ликвидации кредитного союза, в установленных размерах в соответствии с уставом кредитного союза.</w:t>
      </w:r>
    </w:p>
    <w:p w:rsidR="00C95EAE" w:rsidRPr="00C95EAE" w:rsidRDefault="00C95EAE" w:rsidP="00C95EAE">
      <w:pPr>
        <w:pStyle w:val="3"/>
        <w:numPr>
          <w:ilvl w:val="0"/>
          <w:numId w:val="20"/>
        </w:numPr>
        <w:shd w:val="clear" w:color="auto" w:fill="auto"/>
        <w:tabs>
          <w:tab w:val="left" w:pos="808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Отчисления в резервы должны производиться до выплаты доходов (дивидендов) по уплаченным членским взносам.</w:t>
      </w:r>
    </w:p>
    <w:p w:rsidR="00C95EAE" w:rsidRPr="00D65FE3" w:rsidRDefault="00C95EAE" w:rsidP="00C95EAE">
      <w:pPr>
        <w:pStyle w:val="3"/>
        <w:numPr>
          <w:ilvl w:val="0"/>
          <w:numId w:val="20"/>
        </w:numPr>
        <w:shd w:val="clear" w:color="auto" w:fill="auto"/>
        <w:tabs>
          <w:tab w:val="left" w:pos="789"/>
        </w:tabs>
        <w:spacing w:after="141" w:line="216" w:lineRule="exact"/>
        <w:ind w:left="40" w:right="20" w:firstLine="400"/>
        <w:jc w:val="both"/>
        <w:rPr>
          <w:rStyle w:val="9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может создавать иные резервы, связанные с формированием и совершенствованием их деятельности.</w:t>
      </w:r>
    </w:p>
    <w:p w:rsidR="00D65FE3" w:rsidRPr="00C95EAE" w:rsidRDefault="00D65FE3" w:rsidP="00D65FE3">
      <w:pPr>
        <w:pStyle w:val="3"/>
        <w:shd w:val="clear" w:color="auto" w:fill="auto"/>
        <w:tabs>
          <w:tab w:val="left" w:pos="789"/>
        </w:tabs>
        <w:spacing w:after="141" w:line="216" w:lineRule="exact"/>
        <w:ind w:left="4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C95EAE" w:rsidRPr="00D65FE3" w:rsidRDefault="00D65FE3" w:rsidP="00C95EAE">
      <w:pPr>
        <w:pStyle w:val="3"/>
        <w:shd w:val="clear" w:color="auto" w:fill="auto"/>
        <w:spacing w:after="53" w:line="190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                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ГЛАВА 7. УЧЕТ И ОТЧЕТНОСТЬ КРЕДИТНЫХ СОЮЗОВ</w:t>
      </w:r>
    </w:p>
    <w:p w:rsidR="00C95EAE" w:rsidRPr="00C95EAE" w:rsidRDefault="00D65FE3" w:rsidP="00D65FE3">
      <w:pPr>
        <w:pStyle w:val="3"/>
        <w:shd w:val="clear" w:color="auto" w:fill="auto"/>
        <w:spacing w:line="216" w:lineRule="exact"/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</w:t>
      </w:r>
      <w:r w:rsidR="00C95EAE" w:rsidRPr="00D65FE3">
        <w:rPr>
          <w:rStyle w:val="95pt"/>
          <w:rFonts w:ascii="Palatino Linotype" w:hAnsi="Palatino Linotype"/>
          <w:b/>
          <w:sz w:val="20"/>
          <w:szCs w:val="20"/>
        </w:rPr>
        <w:t>Статья 28. Учет и отчетность кредитного союза</w:t>
      </w:r>
    </w:p>
    <w:p w:rsidR="00C95EAE" w:rsidRPr="00F809F8" w:rsidRDefault="00C95EAE" w:rsidP="00F809F8">
      <w:pPr>
        <w:pStyle w:val="3"/>
        <w:numPr>
          <w:ilvl w:val="0"/>
          <w:numId w:val="26"/>
        </w:numPr>
        <w:shd w:val="clear" w:color="auto" w:fill="auto"/>
        <w:tabs>
          <w:tab w:val="left" w:pos="170"/>
          <w:tab w:val="left" w:pos="1146"/>
        </w:tabs>
        <w:spacing w:line="216" w:lineRule="exact"/>
        <w:jc w:val="both"/>
        <w:rPr>
          <w:rFonts w:ascii="Palatino Linotype" w:hAnsi="Palatino Linotype"/>
          <w:sz w:val="20"/>
          <w:szCs w:val="20"/>
        </w:rPr>
      </w:pPr>
      <w:r w:rsidRPr="00F809F8">
        <w:rPr>
          <w:rStyle w:val="95pt"/>
          <w:rFonts w:ascii="Palatino Linotype" w:hAnsi="Palatino Linotype"/>
          <w:sz w:val="20"/>
          <w:szCs w:val="20"/>
        </w:rPr>
        <w:t>Финансовый год для кредитного союза устанавливается с</w:t>
      </w:r>
      <w:r w:rsidR="00F809F8">
        <w:rPr>
          <w:rStyle w:val="95pt"/>
          <w:rFonts w:ascii="Palatino Linotype" w:hAnsi="Palatino Linotype"/>
          <w:sz w:val="20"/>
          <w:szCs w:val="20"/>
        </w:rPr>
        <w:t xml:space="preserve"> 1 </w:t>
      </w:r>
      <w:r w:rsidRPr="00F809F8">
        <w:rPr>
          <w:rStyle w:val="95pt"/>
          <w:rFonts w:ascii="Palatino Linotype" w:hAnsi="Palatino Linotype"/>
          <w:sz w:val="20"/>
          <w:szCs w:val="20"/>
        </w:rPr>
        <w:t>января до 31 декабря.</w:t>
      </w:r>
    </w:p>
    <w:p w:rsidR="00C95EAE" w:rsidRPr="00C95EAE" w:rsidRDefault="00C95EAE" w:rsidP="00C95EAE">
      <w:pPr>
        <w:pStyle w:val="3"/>
        <w:numPr>
          <w:ilvl w:val="0"/>
          <w:numId w:val="21"/>
        </w:numPr>
        <w:shd w:val="clear" w:color="auto" w:fill="auto"/>
        <w:tabs>
          <w:tab w:val="left" w:pos="669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Ведение бухгалтерских книг, отчетность, бухгалтерская система и внутренний распорядок кредитного союза должны соответствовать требованиям Закона Республики Таджикистан «О бухгалтерском учете и финансовой отчетности» и уставу кредитного союза.</w:t>
      </w:r>
    </w:p>
    <w:p w:rsidR="00C95EAE" w:rsidRPr="00C95EAE" w:rsidRDefault="00C95EAE" w:rsidP="00C95EAE">
      <w:pPr>
        <w:pStyle w:val="3"/>
        <w:numPr>
          <w:ilvl w:val="0"/>
          <w:numId w:val="21"/>
        </w:numPr>
        <w:shd w:val="clear" w:color="auto" w:fill="auto"/>
        <w:tabs>
          <w:tab w:val="left" w:pos="707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обязан обеспечивать строгий учет и хранение документов, используемых в бухгалтерском учете и при составлении отчетности.</w:t>
      </w:r>
    </w:p>
    <w:p w:rsidR="00C95EAE" w:rsidRPr="00C95EAE" w:rsidRDefault="00C95EAE" w:rsidP="00C95EAE">
      <w:pPr>
        <w:pStyle w:val="3"/>
        <w:numPr>
          <w:ilvl w:val="0"/>
          <w:numId w:val="21"/>
        </w:numPr>
        <w:shd w:val="clear" w:color="auto" w:fill="auto"/>
        <w:tabs>
          <w:tab w:val="left" w:pos="885"/>
        </w:tabs>
        <w:spacing w:after="120"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представляет Национальному банку Таджикистана информацию о проведении финансовых операций на период последней даты финансового года, но не позднее 20 дней после его завершения.</w:t>
      </w:r>
    </w:p>
    <w:p w:rsidR="00C95EAE" w:rsidRPr="00F809F8" w:rsidRDefault="00F809F8" w:rsidP="00C95EAE">
      <w:pPr>
        <w:pStyle w:val="3"/>
        <w:shd w:val="clear" w:color="auto" w:fill="auto"/>
        <w:spacing w:line="216" w:lineRule="exact"/>
        <w:ind w:left="40" w:firstLine="400"/>
        <w:jc w:val="both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</w:t>
      </w:r>
      <w:r w:rsidR="00C95EAE" w:rsidRPr="00F809F8">
        <w:rPr>
          <w:rStyle w:val="95pt"/>
          <w:rFonts w:ascii="Palatino Linotype" w:hAnsi="Palatino Linotype"/>
          <w:b/>
          <w:sz w:val="20"/>
          <w:szCs w:val="20"/>
        </w:rPr>
        <w:t>Статья 29. Особые требования</w:t>
      </w:r>
    </w:p>
    <w:p w:rsidR="00C95EAE" w:rsidRPr="00C95EAE" w:rsidRDefault="00C95EAE" w:rsidP="00C95EAE">
      <w:pPr>
        <w:pStyle w:val="3"/>
        <w:numPr>
          <w:ilvl w:val="0"/>
          <w:numId w:val="23"/>
        </w:numPr>
        <w:shd w:val="clear" w:color="auto" w:fill="auto"/>
        <w:tabs>
          <w:tab w:val="left" w:pos="611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случае реализации залогового имущества лицам, не являющимся членами кредитного союза, кредитный союз вправе покрывать затраты, связанные с оформлением сделок купли и продажи с согласия общего собрания.</w:t>
      </w:r>
    </w:p>
    <w:p w:rsidR="00C95EAE" w:rsidRPr="00C95EAE" w:rsidRDefault="00C95EAE" w:rsidP="00C95EAE">
      <w:pPr>
        <w:pStyle w:val="3"/>
        <w:numPr>
          <w:ilvl w:val="0"/>
          <w:numId w:val="23"/>
        </w:numPr>
        <w:shd w:val="clear" w:color="auto" w:fill="auto"/>
        <w:tabs>
          <w:tab w:val="left" w:pos="630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Финансовые услуги, оказываемые кредитными союзами, а также операции, связанные с их капиталом и привлеченными средствами, не носят коммерческий характер и не преследуют цели получения прибыли.</w:t>
      </w:r>
    </w:p>
    <w:p w:rsidR="00C95EAE" w:rsidRPr="00C95EAE" w:rsidRDefault="00C95EAE" w:rsidP="00C95EAE">
      <w:pPr>
        <w:pStyle w:val="3"/>
        <w:numPr>
          <w:ilvl w:val="0"/>
          <w:numId w:val="23"/>
        </w:numPr>
        <w:shd w:val="clear" w:color="auto" w:fill="auto"/>
        <w:tabs>
          <w:tab w:val="left" w:pos="642"/>
        </w:tabs>
        <w:spacing w:line="216" w:lineRule="exact"/>
        <w:ind w:left="4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Расходы по кредитным союзам включают: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45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необходимые затраты, связанные с текущей деятельностью кредитного союза;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59"/>
        </w:tabs>
        <w:spacing w:line="216" w:lineRule="exact"/>
        <w:ind w:left="40" w:right="20" w:firstLine="40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доходы от членских взносов, выплачиваемых по итогам финансового года;</w:t>
      </w:r>
    </w:p>
    <w:p w:rsidR="00C95EAE" w:rsidRPr="00F809F8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664"/>
        </w:tabs>
        <w:spacing w:after="124" w:line="230" w:lineRule="exact"/>
        <w:ind w:left="40" w:right="20" w:firstLine="400"/>
        <w:jc w:val="both"/>
        <w:rPr>
          <w:rStyle w:val="95pt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иные непредвиденные расходы в соответствии с уставом кредитного союза.</w:t>
      </w:r>
    </w:p>
    <w:p w:rsidR="00F809F8" w:rsidRPr="00C95EAE" w:rsidRDefault="00F809F8" w:rsidP="00F809F8">
      <w:pPr>
        <w:pStyle w:val="3"/>
        <w:shd w:val="clear" w:color="auto" w:fill="auto"/>
        <w:tabs>
          <w:tab w:val="left" w:pos="664"/>
        </w:tabs>
        <w:spacing w:after="124" w:line="230" w:lineRule="exact"/>
        <w:ind w:left="44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C95EAE" w:rsidRPr="00F809F8" w:rsidRDefault="00F809F8" w:rsidP="00C95EAE">
      <w:pPr>
        <w:pStyle w:val="3"/>
        <w:shd w:val="clear" w:color="auto" w:fill="auto"/>
        <w:spacing w:after="124" w:line="226" w:lineRule="exact"/>
        <w:ind w:left="1340" w:right="400" w:hanging="900"/>
        <w:rPr>
          <w:rFonts w:ascii="Palatino Linotype" w:hAnsi="Palatino Linotype"/>
          <w:b/>
          <w:sz w:val="20"/>
          <w:szCs w:val="20"/>
        </w:rPr>
      </w:pPr>
      <w:r>
        <w:rPr>
          <w:rStyle w:val="95pt"/>
          <w:rFonts w:ascii="Palatino Linotype" w:hAnsi="Palatino Linotype"/>
          <w:b/>
          <w:sz w:val="20"/>
          <w:szCs w:val="20"/>
        </w:rPr>
        <w:t xml:space="preserve">                    </w:t>
      </w:r>
      <w:r w:rsidR="00C95EAE" w:rsidRPr="00F809F8">
        <w:rPr>
          <w:rStyle w:val="95pt"/>
          <w:rFonts w:ascii="Palatino Linotype" w:hAnsi="Palatino Linotype"/>
          <w:b/>
          <w:sz w:val="20"/>
          <w:szCs w:val="20"/>
        </w:rPr>
        <w:t>ГЛАВА 8. РЕОРГАНИЗАЦИЯ И ЛИКВИДАЦИЯ КРЕДИТНЫХ СОЮЗОВ</w:t>
      </w:r>
    </w:p>
    <w:p w:rsidR="00C95EAE" w:rsidRPr="00F809F8" w:rsidRDefault="00C95EAE" w:rsidP="00C95EAE">
      <w:pPr>
        <w:pStyle w:val="3"/>
        <w:shd w:val="clear" w:color="auto" w:fill="auto"/>
        <w:spacing w:line="221" w:lineRule="exact"/>
        <w:ind w:left="1340" w:right="1000" w:hanging="900"/>
        <w:rPr>
          <w:rFonts w:ascii="Palatino Linotype" w:hAnsi="Palatino Linotype"/>
          <w:b/>
          <w:sz w:val="20"/>
          <w:szCs w:val="20"/>
        </w:rPr>
      </w:pPr>
      <w:r w:rsidRPr="00F809F8">
        <w:rPr>
          <w:rStyle w:val="95pt"/>
          <w:rFonts w:ascii="Palatino Linotype" w:hAnsi="Palatino Linotype"/>
          <w:b/>
          <w:sz w:val="20"/>
          <w:szCs w:val="20"/>
        </w:rPr>
        <w:t>Статья 30. Порядок реорганизации и процедура ликвидации кредитного союза</w:t>
      </w:r>
    </w:p>
    <w:p w:rsidR="00C95EAE" w:rsidRPr="00C95EAE" w:rsidRDefault="00C95EAE" w:rsidP="00C95EAE">
      <w:pPr>
        <w:pStyle w:val="3"/>
        <w:numPr>
          <w:ilvl w:val="0"/>
          <w:numId w:val="24"/>
        </w:numPr>
        <w:shd w:val="clear" w:color="auto" w:fill="auto"/>
        <w:tabs>
          <w:tab w:val="left" w:pos="702"/>
        </w:tabs>
        <w:spacing w:line="21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может быть реорганизован с соблюдением требований, установленных законодательством Республики Таджикистан. Кредитный союз может добровольно самоликвидироваться. Самоликвидация кредитного союза осуществляется в соответствии с законодательством Республики Таджикистан с учетом следующих особенностей: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24"/>
        </w:tabs>
        <w:spacing w:line="21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должен прекратить выдачу кредитов с момента принятия решения о самоликвидации;</w:t>
      </w:r>
    </w:p>
    <w:p w:rsidR="00C95EAE" w:rsidRPr="00C95EAE" w:rsidRDefault="00C95EAE" w:rsidP="00C95EAE">
      <w:pPr>
        <w:pStyle w:val="3"/>
        <w:numPr>
          <w:ilvl w:val="0"/>
          <w:numId w:val="1"/>
        </w:numPr>
        <w:shd w:val="clear" w:color="auto" w:fill="auto"/>
        <w:tabs>
          <w:tab w:val="left" w:pos="591"/>
        </w:tabs>
        <w:spacing w:line="21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кредитный союз должен выполнить все обязательства перед кредиторами и членами кредитного союза до самоликвидации.</w:t>
      </w:r>
    </w:p>
    <w:p w:rsidR="00C95EAE" w:rsidRPr="00C95EAE" w:rsidRDefault="00C95EAE" w:rsidP="00C95EAE">
      <w:pPr>
        <w:pStyle w:val="3"/>
        <w:numPr>
          <w:ilvl w:val="0"/>
          <w:numId w:val="24"/>
        </w:numPr>
        <w:shd w:val="clear" w:color="auto" w:fill="auto"/>
        <w:tabs>
          <w:tab w:val="left" w:pos="630"/>
        </w:tabs>
        <w:spacing w:line="21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Активы кредитного союза, остающиеся после выполнения всех обязательств и превышающие общую сумму уплаченных членских взносов, подлежат распределению среди членов кредитного союза в соответствии с условиями, предусмотренными уставом кредитного союза.</w:t>
      </w:r>
    </w:p>
    <w:p w:rsidR="00F809F8" w:rsidRDefault="00C95EAE" w:rsidP="00C95EAE">
      <w:pPr>
        <w:pStyle w:val="3"/>
        <w:shd w:val="clear" w:color="auto" w:fill="auto"/>
        <w:spacing w:after="184" w:line="190" w:lineRule="exact"/>
        <w:ind w:right="160" w:firstLine="0"/>
        <w:jc w:val="center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В случае неплатежеспособности, кредитный союз подлежит ликвидации согласно Закону Республики</w:t>
      </w:r>
      <w:r w:rsidR="00F809F8">
        <w:rPr>
          <w:rStyle w:val="95pt"/>
          <w:rFonts w:ascii="Palatino Linotype" w:hAnsi="Palatino Linotype"/>
          <w:sz w:val="20"/>
          <w:szCs w:val="20"/>
        </w:rPr>
        <w:t xml:space="preserve"> </w:t>
      </w:r>
      <w:r w:rsidRPr="00C95EAE">
        <w:rPr>
          <w:rStyle w:val="95pt"/>
          <w:rFonts w:ascii="Palatino Linotype" w:hAnsi="Palatino Linotype"/>
          <w:sz w:val="20"/>
          <w:szCs w:val="20"/>
        </w:rPr>
        <w:t>Таджикистан «О банкротстве»</w:t>
      </w:r>
      <w:r w:rsidRPr="00C95EAE">
        <w:rPr>
          <w:rFonts w:ascii="Palatino Linotype" w:hAnsi="Palatino Linotype"/>
          <w:sz w:val="20"/>
          <w:szCs w:val="20"/>
        </w:rPr>
        <w:t xml:space="preserve"> </w:t>
      </w:r>
    </w:p>
    <w:p w:rsidR="00F809F8" w:rsidRDefault="00F809F8" w:rsidP="00C95EAE">
      <w:pPr>
        <w:pStyle w:val="3"/>
        <w:shd w:val="clear" w:color="auto" w:fill="auto"/>
        <w:spacing w:after="184" w:line="190" w:lineRule="exact"/>
        <w:ind w:right="160" w:firstLine="0"/>
        <w:jc w:val="center"/>
        <w:rPr>
          <w:rFonts w:ascii="Palatino Linotype" w:hAnsi="Palatino Linotype"/>
          <w:sz w:val="20"/>
          <w:szCs w:val="20"/>
        </w:rPr>
      </w:pPr>
    </w:p>
    <w:p w:rsidR="00C95EAE" w:rsidRPr="00F809F8" w:rsidRDefault="00C95EAE" w:rsidP="00C95EAE">
      <w:pPr>
        <w:pStyle w:val="3"/>
        <w:shd w:val="clear" w:color="auto" w:fill="auto"/>
        <w:spacing w:after="184" w:line="190" w:lineRule="exact"/>
        <w:ind w:right="160" w:firstLine="0"/>
        <w:jc w:val="center"/>
        <w:rPr>
          <w:rFonts w:ascii="Palatino Linotype" w:hAnsi="Palatino Linotype"/>
          <w:b/>
          <w:sz w:val="20"/>
          <w:szCs w:val="20"/>
        </w:rPr>
      </w:pPr>
      <w:r w:rsidRPr="00F809F8">
        <w:rPr>
          <w:rStyle w:val="95pt"/>
          <w:rFonts w:ascii="Palatino Linotype" w:hAnsi="Palatino Linotype"/>
          <w:b/>
          <w:sz w:val="20"/>
          <w:szCs w:val="20"/>
        </w:rPr>
        <w:t>ГЛАВА 9. ЗАКЛЮЧИТЕЛЬНЫЕ ПОЛОЖЕНИЯ</w:t>
      </w:r>
    </w:p>
    <w:p w:rsidR="00C95EAE" w:rsidRPr="00F809F8" w:rsidRDefault="00C95EAE" w:rsidP="00C95EAE">
      <w:pPr>
        <w:pStyle w:val="3"/>
        <w:shd w:val="clear" w:color="auto" w:fill="auto"/>
        <w:spacing w:line="190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809F8">
        <w:rPr>
          <w:rStyle w:val="95pt"/>
          <w:rFonts w:ascii="Palatino Linotype" w:hAnsi="Palatino Linotype"/>
          <w:b/>
          <w:sz w:val="20"/>
          <w:szCs w:val="20"/>
        </w:rPr>
        <w:t>Статья 31. Разрешение споров</w:t>
      </w:r>
    </w:p>
    <w:p w:rsidR="00C95EAE" w:rsidRPr="00C95EAE" w:rsidRDefault="00C95EAE" w:rsidP="00C95EAE">
      <w:pPr>
        <w:pStyle w:val="3"/>
        <w:shd w:val="clear" w:color="auto" w:fill="auto"/>
        <w:spacing w:after="184" w:line="22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Споры, возникшие в процессе деятельности кредитных союзов, разрешаются в соответствии с законодательством Республики Таджикистан.</w:t>
      </w:r>
    </w:p>
    <w:p w:rsidR="00C95EAE" w:rsidRPr="00F809F8" w:rsidRDefault="00C95EAE" w:rsidP="00C95EAE">
      <w:pPr>
        <w:pStyle w:val="3"/>
        <w:shd w:val="clear" w:color="auto" w:fill="auto"/>
        <w:spacing w:line="221" w:lineRule="exact"/>
        <w:ind w:left="1380" w:right="400" w:hanging="1000"/>
        <w:rPr>
          <w:rFonts w:ascii="Palatino Linotype" w:hAnsi="Palatino Linotype"/>
          <w:b/>
          <w:sz w:val="20"/>
          <w:szCs w:val="20"/>
        </w:rPr>
      </w:pPr>
      <w:r w:rsidRPr="00F809F8">
        <w:rPr>
          <w:rStyle w:val="95pt"/>
          <w:rFonts w:ascii="Palatino Linotype" w:hAnsi="Palatino Linotype"/>
          <w:b/>
          <w:sz w:val="20"/>
          <w:szCs w:val="20"/>
        </w:rPr>
        <w:t>Статья 32. Ответственность за нарушение требований настоящего Закона</w:t>
      </w:r>
    </w:p>
    <w:p w:rsidR="00C95EAE" w:rsidRPr="00C95EAE" w:rsidRDefault="00C95EAE" w:rsidP="00C95EAE">
      <w:pPr>
        <w:pStyle w:val="3"/>
        <w:shd w:val="clear" w:color="auto" w:fill="auto"/>
        <w:spacing w:after="184" w:line="226" w:lineRule="exact"/>
        <w:ind w:left="20" w:right="20" w:firstLine="360"/>
        <w:jc w:val="both"/>
        <w:rPr>
          <w:rFonts w:ascii="Palatino Linotype" w:hAnsi="Palatino Linotype"/>
          <w:sz w:val="20"/>
          <w:szCs w:val="20"/>
        </w:rPr>
      </w:pPr>
      <w:r w:rsidRPr="00C95EAE">
        <w:rPr>
          <w:rStyle w:val="95pt"/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C95EAE" w:rsidRPr="00F809F8" w:rsidRDefault="00C95EAE" w:rsidP="00C95EAE">
      <w:pPr>
        <w:pStyle w:val="3"/>
        <w:shd w:val="clear" w:color="auto" w:fill="auto"/>
        <w:spacing w:line="221" w:lineRule="exact"/>
        <w:ind w:left="20" w:firstLine="360"/>
        <w:jc w:val="both"/>
        <w:rPr>
          <w:rFonts w:ascii="Palatino Linotype" w:hAnsi="Palatino Linotype"/>
          <w:b/>
          <w:sz w:val="20"/>
          <w:szCs w:val="20"/>
        </w:rPr>
      </w:pPr>
      <w:r w:rsidRPr="00F809F8">
        <w:rPr>
          <w:rStyle w:val="95pt"/>
          <w:rFonts w:ascii="Palatino Linotype" w:hAnsi="Palatino Linotype"/>
          <w:b/>
          <w:sz w:val="20"/>
          <w:szCs w:val="20"/>
        </w:rPr>
        <w:t>Статья 33. О введении в действие настоящего Закона</w:t>
      </w:r>
    </w:p>
    <w:p w:rsidR="00C95EAE" w:rsidRDefault="00C95EAE" w:rsidP="00C95EAE">
      <w:pPr>
        <w:rPr>
          <w:rStyle w:val="95pt"/>
          <w:rFonts w:ascii="Palatino Linotype" w:eastAsiaTheme="minorEastAsia" w:hAnsi="Palatino Linotype"/>
          <w:sz w:val="20"/>
          <w:szCs w:val="20"/>
        </w:rPr>
      </w:pPr>
      <w:r w:rsidRPr="00C95EAE">
        <w:rPr>
          <w:rStyle w:val="95pt"/>
          <w:rFonts w:ascii="Palatino Linotype" w:eastAsiaTheme="minorEastAsia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F809F8" w:rsidRPr="00AB4609" w:rsidRDefault="00F809F8" w:rsidP="00F809F8">
      <w:pPr>
        <w:spacing w:after="0" w:line="221" w:lineRule="exact"/>
        <w:rPr>
          <w:rStyle w:val="95pt"/>
          <w:rFonts w:ascii="Palatino Linotype" w:eastAsiaTheme="minorEastAsia" w:hAnsi="Palatino Linotype"/>
          <w:b/>
          <w:sz w:val="20"/>
          <w:szCs w:val="20"/>
        </w:rPr>
      </w:pPr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 xml:space="preserve">Президент </w:t>
      </w:r>
    </w:p>
    <w:p w:rsidR="00F809F8" w:rsidRDefault="00F809F8" w:rsidP="00F809F8">
      <w:pPr>
        <w:spacing w:after="0" w:line="221" w:lineRule="exact"/>
        <w:rPr>
          <w:rFonts w:ascii="Palatino Linotype" w:hAnsi="Palatino Linotype"/>
          <w:b/>
          <w:sz w:val="20"/>
          <w:szCs w:val="20"/>
        </w:rPr>
      </w:pPr>
      <w:r w:rsidRPr="00AB4609">
        <w:rPr>
          <w:rStyle w:val="95pt"/>
          <w:rFonts w:ascii="Palatino Linotype" w:eastAsiaTheme="minorEastAsia" w:hAnsi="Palatino Linotype"/>
          <w:b/>
          <w:sz w:val="20"/>
          <w:szCs w:val="20"/>
        </w:rPr>
        <w:t>Республики Таджикистан                                                                            Эмомали Рахмон</w:t>
      </w:r>
    </w:p>
    <w:p w:rsidR="00F809F8" w:rsidRDefault="00F809F8" w:rsidP="00F809F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Г. Душанбе </w:t>
      </w:r>
    </w:p>
    <w:p w:rsidR="00F809F8" w:rsidRDefault="00F809F8" w:rsidP="00F809F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 марта 2013 года</w:t>
      </w:r>
    </w:p>
    <w:p w:rsidR="00F809F8" w:rsidRDefault="00F809F8" w:rsidP="00F809F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№9</w:t>
      </w:r>
      <w:r w:rsidR="00855BE2">
        <w:rPr>
          <w:rFonts w:ascii="Palatino Linotype" w:hAnsi="Palatino Linotype"/>
          <w:sz w:val="20"/>
          <w:szCs w:val="20"/>
        </w:rPr>
        <w:t>42</w:t>
      </w:r>
    </w:p>
    <w:p w:rsidR="00F809F8" w:rsidRPr="00C95EAE" w:rsidRDefault="00F809F8" w:rsidP="00C95EAE">
      <w:pPr>
        <w:rPr>
          <w:rFonts w:ascii="Palatino Linotype" w:hAnsi="Palatino Linotype"/>
          <w:sz w:val="20"/>
          <w:szCs w:val="20"/>
        </w:rPr>
      </w:pPr>
    </w:p>
    <w:sectPr w:rsidR="00F809F8" w:rsidRPr="00C95EAE" w:rsidSect="00C95E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36" w:rsidRDefault="00D17136" w:rsidP="00C43DA6">
      <w:pPr>
        <w:spacing w:after="0" w:line="240" w:lineRule="auto"/>
      </w:pPr>
      <w:r>
        <w:separator/>
      </w:r>
    </w:p>
  </w:endnote>
  <w:endnote w:type="continuationSeparator" w:id="1">
    <w:p w:rsidR="00D17136" w:rsidRDefault="00D17136" w:rsidP="00C4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36" w:rsidRDefault="00D17136" w:rsidP="00C43DA6">
      <w:pPr>
        <w:spacing w:after="0" w:line="240" w:lineRule="auto"/>
      </w:pPr>
      <w:r>
        <w:separator/>
      </w:r>
    </w:p>
  </w:footnote>
  <w:footnote w:type="continuationSeparator" w:id="1">
    <w:p w:rsidR="00D17136" w:rsidRDefault="00D17136" w:rsidP="00C4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21"/>
    <w:multiLevelType w:val="multilevel"/>
    <w:tmpl w:val="D62864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0E57"/>
    <w:multiLevelType w:val="hybridMultilevel"/>
    <w:tmpl w:val="1610B652"/>
    <w:lvl w:ilvl="0" w:tplc="0B028F0A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E8C51AC"/>
    <w:multiLevelType w:val="multilevel"/>
    <w:tmpl w:val="D15E8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44515"/>
    <w:multiLevelType w:val="multilevel"/>
    <w:tmpl w:val="0404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9021B"/>
    <w:multiLevelType w:val="hybridMultilevel"/>
    <w:tmpl w:val="A74C78DC"/>
    <w:lvl w:ilvl="0" w:tplc="0CCC54EE">
      <w:start w:val="1"/>
      <w:numFmt w:val="decimal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932553A"/>
    <w:multiLevelType w:val="multilevel"/>
    <w:tmpl w:val="B4828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3617F"/>
    <w:multiLevelType w:val="multilevel"/>
    <w:tmpl w:val="1E4472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716DC"/>
    <w:multiLevelType w:val="multilevel"/>
    <w:tmpl w:val="6EB6A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160D8"/>
    <w:multiLevelType w:val="multilevel"/>
    <w:tmpl w:val="34B8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54652"/>
    <w:multiLevelType w:val="multilevel"/>
    <w:tmpl w:val="F0CC8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41474"/>
    <w:multiLevelType w:val="multilevel"/>
    <w:tmpl w:val="C9F6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A5227"/>
    <w:multiLevelType w:val="multilevel"/>
    <w:tmpl w:val="DC703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D5EA1"/>
    <w:multiLevelType w:val="multilevel"/>
    <w:tmpl w:val="2342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F06B0"/>
    <w:multiLevelType w:val="multilevel"/>
    <w:tmpl w:val="81389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163E3"/>
    <w:multiLevelType w:val="multilevel"/>
    <w:tmpl w:val="B372B41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E2724"/>
    <w:multiLevelType w:val="multilevel"/>
    <w:tmpl w:val="B470B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FA75DF"/>
    <w:multiLevelType w:val="multilevel"/>
    <w:tmpl w:val="58B4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A554B1"/>
    <w:multiLevelType w:val="multilevel"/>
    <w:tmpl w:val="8A265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667971"/>
    <w:multiLevelType w:val="multilevel"/>
    <w:tmpl w:val="92F2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F74C85"/>
    <w:multiLevelType w:val="multilevel"/>
    <w:tmpl w:val="867848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3E5166"/>
    <w:multiLevelType w:val="multilevel"/>
    <w:tmpl w:val="D8A01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AD077C"/>
    <w:multiLevelType w:val="multilevel"/>
    <w:tmpl w:val="8656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6202BE"/>
    <w:multiLevelType w:val="multilevel"/>
    <w:tmpl w:val="B6C66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076703"/>
    <w:multiLevelType w:val="multilevel"/>
    <w:tmpl w:val="4538C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42AA1"/>
    <w:multiLevelType w:val="multilevel"/>
    <w:tmpl w:val="5808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73255B"/>
    <w:multiLevelType w:val="multilevel"/>
    <w:tmpl w:val="B558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9"/>
  </w:num>
  <w:num w:numId="5">
    <w:abstractNumId w:val="20"/>
  </w:num>
  <w:num w:numId="6">
    <w:abstractNumId w:val="6"/>
  </w:num>
  <w:num w:numId="7">
    <w:abstractNumId w:val="8"/>
  </w:num>
  <w:num w:numId="8">
    <w:abstractNumId w:val="22"/>
  </w:num>
  <w:num w:numId="9">
    <w:abstractNumId w:val="21"/>
  </w:num>
  <w:num w:numId="10">
    <w:abstractNumId w:val="3"/>
  </w:num>
  <w:num w:numId="11">
    <w:abstractNumId w:val="23"/>
  </w:num>
  <w:num w:numId="12">
    <w:abstractNumId w:val="5"/>
  </w:num>
  <w:num w:numId="13">
    <w:abstractNumId w:val="14"/>
  </w:num>
  <w:num w:numId="14">
    <w:abstractNumId w:val="18"/>
  </w:num>
  <w:num w:numId="15">
    <w:abstractNumId w:val="11"/>
  </w:num>
  <w:num w:numId="16">
    <w:abstractNumId w:val="24"/>
  </w:num>
  <w:num w:numId="17">
    <w:abstractNumId w:val="9"/>
  </w:num>
  <w:num w:numId="18">
    <w:abstractNumId w:val="25"/>
  </w:num>
  <w:num w:numId="19">
    <w:abstractNumId w:val="16"/>
  </w:num>
  <w:num w:numId="20">
    <w:abstractNumId w:val="2"/>
  </w:num>
  <w:num w:numId="21">
    <w:abstractNumId w:val="7"/>
  </w:num>
  <w:num w:numId="22">
    <w:abstractNumId w:val="0"/>
  </w:num>
  <w:num w:numId="23">
    <w:abstractNumId w:val="12"/>
  </w:num>
  <w:num w:numId="24">
    <w:abstractNumId w:val="10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EAE"/>
    <w:rsid w:val="006A4026"/>
    <w:rsid w:val="00855BE2"/>
    <w:rsid w:val="00C43DA6"/>
    <w:rsid w:val="00C466D7"/>
    <w:rsid w:val="00C95EAE"/>
    <w:rsid w:val="00D17136"/>
    <w:rsid w:val="00D65FE3"/>
    <w:rsid w:val="00F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95E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3"/>
    <w:rsid w:val="00C95EAE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C95EAE"/>
    <w:pPr>
      <w:widowControl w:val="0"/>
      <w:shd w:val="clear" w:color="auto" w:fill="FFFFFF"/>
      <w:spacing w:after="0" w:line="274" w:lineRule="exact"/>
      <w:ind w:hanging="11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5pt1pt">
    <w:name w:val="Основной текст + 9;5 pt;Интервал 1 pt"/>
    <w:basedOn w:val="a3"/>
    <w:rsid w:val="00C95EAE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№3_"/>
    <w:basedOn w:val="a0"/>
    <w:link w:val="31"/>
    <w:rsid w:val="00C95E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C95EAE"/>
    <w:pPr>
      <w:widowControl w:val="0"/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2013-04-03T07:51:00Z</dcterms:created>
  <dcterms:modified xsi:type="dcterms:W3CDTF">2013-04-04T06:44:00Z</dcterms:modified>
</cp:coreProperties>
</file>